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rPr>
          <w:lang w:bidi="ar-SA"/>
        </w:rPr>
        <w:id w:val="10729564"/>
        <w:docPartObj>
          <w:docPartGallery w:val="Cover Pages"/>
          <w:docPartUnique/>
        </w:docPartObj>
      </w:sdtPr>
      <w:sdtEndPr>
        <w:rPr>
          <w:szCs w:val="20"/>
          <w:lang w:bidi="en-US"/>
        </w:rPr>
      </w:sdtEndPr>
      <w:sdtContent>
        <w:p w:rsidR="00E20F02" w:rsidRDefault="00F3338D" w:rsidP="00AB65FF">
          <w:r>
            <w:rPr>
              <w:noProof/>
              <w:lang w:bidi="ar-SA"/>
            </w:rPr>
            <w:drawing>
              <wp:inline distT="0" distB="0" distL="0" distR="0">
                <wp:extent cx="2901212" cy="609600"/>
                <wp:effectExtent l="0" t="0" r="0" b="0"/>
                <wp:docPr id="1" name="Picture 1" descr="Minnesota Department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w logo.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43012" cy="618383"/>
                        </a:xfrm>
                        <a:prstGeom prst="rect">
                          <a:avLst/>
                        </a:prstGeom>
                      </pic:spPr>
                    </pic:pic>
                  </a:graphicData>
                </a:graphic>
              </wp:inline>
            </w:drawing>
          </w:r>
        </w:p>
        <w:p w:rsidR="00073127" w:rsidRDefault="00F03273" w:rsidP="00073127">
          <w:pPr>
            <w:pStyle w:val="Heading1"/>
          </w:pPr>
          <w:r>
            <w:t>Distance Learning Plan Template</w:t>
          </w:r>
        </w:p>
        <w:p w:rsidR="00956877" w:rsidRPr="00956877" w:rsidRDefault="00956877" w:rsidP="00956877">
          <w:pPr>
            <w:rPr>
              <w:rFonts w:ascii="Times New Roman" w:hAnsi="Times New Roman"/>
              <w:sz w:val="24"/>
              <w:szCs w:val="24"/>
              <w:lang w:bidi="ar-SA"/>
            </w:rPr>
          </w:pPr>
          <w:r w:rsidRPr="00956877">
            <w:rPr>
              <w:lang w:bidi="ar-SA"/>
            </w:rPr>
            <w:t>This template is intended to support Minnesota school districts and charters in ensuring they have meaningful, relevant, and equitable learning plans in place to address the needs of all students. Districts are not required to use this template and can use whatever format</w:t>
          </w:r>
          <w:r w:rsidR="0016574A">
            <w:rPr>
              <w:lang w:bidi="ar-SA"/>
            </w:rPr>
            <w:t>s support</w:t>
          </w:r>
          <w:r w:rsidRPr="00956877">
            <w:rPr>
              <w:lang w:bidi="ar-SA"/>
            </w:rPr>
            <w:t xml:space="preserve"> their distance learning programming. Districts are not asked to submit their distance learning plans to MDE.</w:t>
          </w:r>
        </w:p>
        <w:p w:rsidR="00956877" w:rsidRPr="00956877" w:rsidRDefault="0016574A" w:rsidP="00956877">
          <w:pPr>
            <w:rPr>
              <w:rFonts w:ascii="Times New Roman" w:hAnsi="Times New Roman"/>
              <w:sz w:val="24"/>
              <w:szCs w:val="24"/>
              <w:lang w:bidi="ar-SA"/>
            </w:rPr>
          </w:pPr>
          <w:r>
            <w:rPr>
              <w:lang w:bidi="ar-SA"/>
            </w:rPr>
            <w:t>Distance Learning D</w:t>
          </w:r>
          <w:r w:rsidR="00956877" w:rsidRPr="00956877">
            <w:rPr>
              <w:lang w:bidi="ar-SA"/>
            </w:rPr>
            <w:t>efined: Students engaging in distance learning have access to appropriate educational materials and receive daily interaction with their licensed teacher(s).</w:t>
          </w:r>
        </w:p>
        <w:p w:rsidR="00BE20C8" w:rsidRDefault="00956877" w:rsidP="00956877">
          <w:pPr>
            <w:rPr>
              <w:lang w:bidi="ar-SA"/>
            </w:rPr>
          </w:pPr>
          <w:r w:rsidRPr="00956877">
            <w:rPr>
              <w:lang w:bidi="ar-SA"/>
            </w:rPr>
            <w:t>It is important to note that distance learning does not always mean e-learning or online learning. It is critical to provide this learning in a format that can be equitably accessed by all students.</w:t>
          </w:r>
        </w:p>
        <w:p w:rsidR="002806FC" w:rsidRPr="00BE20C8" w:rsidRDefault="002806FC" w:rsidP="00956877">
          <w:pPr>
            <w:rPr>
              <w:lang w:bidi="ar-SA"/>
            </w:rPr>
          </w:pPr>
          <w:r>
            <w:rPr>
              <w:lang w:bidi="ar-SA"/>
            </w:rPr>
            <w:t xml:space="preserve">School districts and charters can find additional planning resources at the </w:t>
          </w:r>
          <w:hyperlink r:id="rId12" w:history="1">
            <w:r w:rsidRPr="002806FC">
              <w:rPr>
                <w:rStyle w:val="Hyperlink"/>
                <w:lang w:bidi="ar-SA"/>
              </w:rPr>
              <w:t>MDE COVID-19 Updates page</w:t>
            </w:r>
          </w:hyperlink>
          <w:r>
            <w:rPr>
              <w:lang w:bidi="ar-SA"/>
            </w:rPr>
            <w:t>.</w:t>
          </w:r>
        </w:p>
        <w:p w:rsidR="00F03273" w:rsidRDefault="006125A3" w:rsidP="00B87912">
          <w:pPr>
            <w:pStyle w:val="Heading2"/>
          </w:pPr>
          <w:r>
            <w:t xml:space="preserve">Overall </w:t>
          </w:r>
          <w:r w:rsidR="0016574A">
            <w:t xml:space="preserve">Equity </w:t>
          </w:r>
          <w:r>
            <w:t>Considerations</w:t>
          </w:r>
        </w:p>
        <w:p w:rsidR="00956877" w:rsidRPr="000046CA" w:rsidRDefault="00956877" w:rsidP="000046CA">
          <w:pPr>
            <w:pStyle w:val="BulletListLevel1"/>
          </w:pPr>
          <w:r w:rsidRPr="000046CA">
            <w:t xml:space="preserve">Who are the </w:t>
          </w:r>
          <w:r w:rsidR="00B87912">
            <w:t>racial, ethnic, socioeconomic, and</w:t>
          </w:r>
          <w:r w:rsidRPr="000046CA">
            <w:t xml:space="preserve"> other marginalized groups that are affected by </w:t>
          </w:r>
          <w:r w:rsidR="0016574A" w:rsidRPr="000046CA">
            <w:t>the distance learning plan</w:t>
          </w:r>
          <w:r w:rsidRPr="000046CA">
            <w:t>? What are the potential impacts on these groups?</w:t>
          </w:r>
        </w:p>
        <w:p w:rsidR="00956877" w:rsidRPr="000046CA" w:rsidRDefault="00956877" w:rsidP="000046CA">
          <w:pPr>
            <w:pStyle w:val="BulletListLevel1"/>
          </w:pPr>
          <w:r w:rsidRPr="000046CA">
            <w:t xml:space="preserve">Does </w:t>
          </w:r>
          <w:r w:rsidR="0016574A" w:rsidRPr="000046CA">
            <w:t>the distance learning plan</w:t>
          </w:r>
          <w:r w:rsidRPr="000046CA">
            <w:t xml:space="preserve"> ignore or worsen existing disparities or produce other unintended consequences? Who does </w:t>
          </w:r>
          <w:r w:rsidR="0016574A" w:rsidRPr="000046CA">
            <w:t>the distance learning plan</w:t>
          </w:r>
          <w:r w:rsidRPr="000046CA">
            <w:t xml:space="preserve"> benefit?</w:t>
          </w:r>
        </w:p>
        <w:p w:rsidR="00956877" w:rsidRPr="000046CA" w:rsidRDefault="00956877" w:rsidP="000046CA">
          <w:pPr>
            <w:pStyle w:val="BulletListLevel1"/>
          </w:pPr>
          <w:r w:rsidRPr="000046CA">
            <w:t xml:space="preserve">How have </w:t>
          </w:r>
          <w:r w:rsidR="0016574A" w:rsidRPr="000046CA">
            <w:t>we</w:t>
          </w:r>
          <w:r w:rsidRPr="000046CA">
            <w:t xml:space="preserve"> intentionally involved stakeholders who are also members of the communities affected by </w:t>
          </w:r>
          <w:r w:rsidR="0016574A" w:rsidRPr="000046CA">
            <w:t>the distance learning plan</w:t>
          </w:r>
          <w:r w:rsidR="00B87912">
            <w:t>? How have stakeholders and</w:t>
          </w:r>
          <w:r w:rsidRPr="000046CA">
            <w:t xml:space="preserve"> community me</w:t>
          </w:r>
          <w:r w:rsidR="0016574A" w:rsidRPr="000046CA">
            <w:t xml:space="preserve">mbers validated or invalidated </w:t>
          </w:r>
          <w:r w:rsidR="00B87912">
            <w:t>our conclusions to questions 1 and</w:t>
          </w:r>
          <w:r w:rsidRPr="000046CA">
            <w:t xml:space="preserve"> 2?</w:t>
          </w:r>
        </w:p>
        <w:p w:rsidR="00956877" w:rsidRPr="000046CA" w:rsidRDefault="00956877" w:rsidP="000046CA">
          <w:pPr>
            <w:pStyle w:val="BulletListLevel1"/>
          </w:pPr>
          <w:r w:rsidRPr="000046CA">
            <w:t xml:space="preserve">List all the potential barriers (structural, human, financial, community, etc.) to more equitable outcomes related to </w:t>
          </w:r>
          <w:r w:rsidR="0016574A" w:rsidRPr="000046CA">
            <w:t>the distance learning plan</w:t>
          </w:r>
          <w:r w:rsidRPr="000046CA">
            <w:t>.</w:t>
          </w:r>
        </w:p>
        <w:p w:rsidR="00956877" w:rsidRPr="000046CA" w:rsidRDefault="00956877" w:rsidP="000046CA">
          <w:pPr>
            <w:pStyle w:val="BulletListLevel1"/>
          </w:pPr>
          <w:r w:rsidRPr="000046CA">
            <w:t xml:space="preserve">How will </w:t>
          </w:r>
          <w:r w:rsidR="0016574A" w:rsidRPr="000046CA">
            <w:t>we</w:t>
          </w:r>
          <w:r w:rsidRPr="000046CA">
            <w:t xml:space="preserve"> mitigate the negative impacts and address the barriers identified above?</w:t>
          </w:r>
        </w:p>
        <w:p w:rsidR="00956877" w:rsidRPr="000046CA" w:rsidRDefault="00956877" w:rsidP="000046CA">
          <w:pPr>
            <w:pStyle w:val="BulletListLevel1"/>
          </w:pPr>
          <w:r w:rsidRPr="000046CA">
            <w:t xml:space="preserve">Once the </w:t>
          </w:r>
          <w:r w:rsidR="0016574A" w:rsidRPr="000046CA">
            <w:t>distance learning plan</w:t>
          </w:r>
          <w:r w:rsidRPr="000046CA">
            <w:t xml:space="preserve"> has been implemented, how will </w:t>
          </w:r>
          <w:r w:rsidR="0016574A" w:rsidRPr="000046CA">
            <w:t>we</w:t>
          </w:r>
          <w:r w:rsidRPr="000046CA">
            <w:t xml:space="preserve"> gather and use the input from those impacted?</w:t>
          </w:r>
        </w:p>
        <w:p w:rsidR="00BE20C8" w:rsidRPr="000046CA" w:rsidRDefault="00956877" w:rsidP="000046CA">
          <w:pPr>
            <w:pStyle w:val="BulletListLevel1"/>
          </w:pPr>
          <w:r w:rsidRPr="000046CA">
            <w:t xml:space="preserve">What qualitative and quantitative evidence will </w:t>
          </w:r>
          <w:r w:rsidR="0016574A" w:rsidRPr="000046CA">
            <w:t>we</w:t>
          </w:r>
          <w:r w:rsidRPr="000046CA">
            <w:t xml:space="preserve"> gather and analyze to determine the effects of </w:t>
          </w:r>
          <w:r w:rsidR="0016574A" w:rsidRPr="000046CA">
            <w:t>the distance learning plan</w:t>
          </w:r>
          <w:r w:rsidRPr="000046CA">
            <w:t>?</w:t>
          </w:r>
        </w:p>
        <w:p w:rsidR="00B87912" w:rsidRPr="00B87912" w:rsidRDefault="006125A3" w:rsidP="00E27BEE">
          <w:pPr>
            <w:pStyle w:val="Heading2"/>
          </w:pPr>
          <w:r>
            <w:t>Templa</w:t>
          </w:r>
          <w:r w:rsidR="00956877">
            <w:t>te</w:t>
          </w:r>
        </w:p>
        <w:p w:rsidR="00B87912" w:rsidRPr="00B87912" w:rsidRDefault="00B87912" w:rsidP="00B87912">
          <w:pPr>
            <w:pStyle w:val="Heading3"/>
            <w:numPr>
              <w:ilvl w:val="0"/>
              <w:numId w:val="6"/>
            </w:numPr>
            <w:rPr>
              <w:rFonts w:asciiTheme="majorHAnsi" w:hAnsiTheme="majorHAnsi"/>
              <w:bCs/>
              <w:color w:val="000000" w:themeColor="text2"/>
              <w:sz w:val="24"/>
            </w:rPr>
          </w:pPr>
          <w:r>
            <w:t xml:space="preserve">How are we ensuring students </w:t>
          </w:r>
          <w:r w:rsidR="00E27BEE">
            <w:t>have access to appropriate educational materials, including technology?</w:t>
          </w:r>
        </w:p>
        <w:p w:rsidR="00B87912" w:rsidRPr="00B87912" w:rsidRDefault="00B87912" w:rsidP="00B87912">
          <w:pPr>
            <w:rPr>
              <w:lang w:bidi="ar-SA"/>
            </w:rPr>
          </w:pPr>
        </w:p>
        <w:p w:rsidR="00F863AB" w:rsidRDefault="00116F16" w:rsidP="00B87912">
          <w:pPr>
            <w:pStyle w:val="Heading4"/>
          </w:pPr>
          <w:r>
            <w:lastRenderedPageBreak/>
            <w:t>Additional c</w:t>
          </w:r>
          <w:r w:rsidR="00F863AB">
            <w:t>onsiderations</w:t>
          </w:r>
        </w:p>
        <w:p w:rsidR="00F863AB" w:rsidRDefault="00F863AB" w:rsidP="00F863AB">
          <w:pPr>
            <w:pStyle w:val="BulletListLevel1"/>
          </w:pPr>
          <w:r>
            <w:t>If we are using an online learning system, how are we ensuring it can effectively support the district’s unique learning and teaching needs, including the ability to provide differentiated instruction as well as one-on-one support for students who need it?</w:t>
          </w:r>
        </w:p>
        <w:p w:rsidR="00F863AB" w:rsidRDefault="00F863AB" w:rsidP="00F863AB">
          <w:pPr>
            <w:pStyle w:val="BulletListLevel1"/>
          </w:pPr>
          <w:r>
            <w:t xml:space="preserve">If we are using an online learning system, what additional options are being made for students and families who will not have access to this system? How will </w:t>
          </w:r>
          <w:r w:rsidR="0016574A">
            <w:t>we</w:t>
          </w:r>
          <w:r>
            <w:t xml:space="preserve"> ensure that the options are of the same, if not better, quality than the system students and families cannot access?</w:t>
          </w:r>
        </w:p>
        <w:p w:rsidR="0016574A" w:rsidRDefault="0016574A" w:rsidP="00F863AB">
          <w:pPr>
            <w:pStyle w:val="BulletListLevel1"/>
          </w:pPr>
          <w:r>
            <w:t>If we are delivering materials or asking families to pick up materials, who are the families that will have barriers to getting materials? How will we address those barriers?</w:t>
          </w:r>
        </w:p>
        <w:p w:rsidR="00F863AB" w:rsidRDefault="00F863AB" w:rsidP="00F863AB">
          <w:pPr>
            <w:pStyle w:val="BulletListLevel1"/>
          </w:pPr>
          <w:r>
            <w:t xml:space="preserve">How are we ensuring that a variety of educational resources that reflect multiple and </w:t>
          </w:r>
          <w:r>
            <w:rPr>
              <w:shd w:val="clear" w:color="auto" w:fill="FFFFFF"/>
            </w:rPr>
            <w:t xml:space="preserve">silenced </w:t>
          </w:r>
          <w:r>
            <w:t>perspectives are being identified and used?</w:t>
          </w:r>
        </w:p>
        <w:p w:rsidR="00F863AB" w:rsidRDefault="00F863AB" w:rsidP="00F863AB">
          <w:pPr>
            <w:pStyle w:val="BulletListLevel1"/>
          </w:pPr>
          <w:r>
            <w:t>How are we ensuring that our distance learning model is secure and will not allow for the release of protected student or staff information?</w:t>
          </w:r>
        </w:p>
        <w:p w:rsidR="002806FC" w:rsidRDefault="007B1704" w:rsidP="00F863AB">
          <w:pPr>
            <w:pStyle w:val="BulletListLevel1"/>
          </w:pPr>
          <w:hyperlink r:id="rId13" w:history="1">
            <w:r w:rsidR="002806FC">
              <w:rPr>
                <w:rStyle w:val="Hyperlink"/>
              </w:rPr>
              <w:t>Additional student instruction resources.</w:t>
            </w:r>
          </w:hyperlink>
        </w:p>
        <w:p w:rsidR="00F863AB" w:rsidRDefault="00F863AB" w:rsidP="00F863AB">
          <w:r>
            <w:t>Our plan:</w:t>
          </w:r>
        </w:p>
        <w:p w:rsidR="00F863AB" w:rsidRDefault="00F863AB" w:rsidP="00F863AB"/>
        <w:p w:rsidR="00F863AB" w:rsidRPr="00B87912" w:rsidRDefault="00F863AB" w:rsidP="00B87912">
          <w:pPr>
            <w:pStyle w:val="Heading3"/>
            <w:numPr>
              <w:ilvl w:val="0"/>
              <w:numId w:val="6"/>
            </w:numPr>
            <w:rPr>
              <w:rFonts w:asciiTheme="majorHAnsi" w:hAnsiTheme="majorHAnsi"/>
              <w:bCs/>
              <w:color w:val="000000" w:themeColor="text2"/>
              <w:sz w:val="24"/>
            </w:rPr>
          </w:pPr>
          <w:r>
            <w:t>How are we ensuring students receive daily interaction with their licensed teacher(s)?</w:t>
          </w:r>
        </w:p>
        <w:p w:rsidR="00F863AB" w:rsidRDefault="00116F16" w:rsidP="00B87912">
          <w:pPr>
            <w:pStyle w:val="Heading4"/>
          </w:pPr>
          <w:r>
            <w:t>Additional c</w:t>
          </w:r>
          <w:r w:rsidR="00F863AB">
            <w:t>onsiderations</w:t>
          </w:r>
        </w:p>
        <w:p w:rsidR="00F863AB" w:rsidRDefault="00F863AB" w:rsidP="00F863AB">
          <w:pPr>
            <w:pStyle w:val="BulletListLevel1"/>
          </w:pPr>
          <w:r>
            <w:t>How are we defining engagement and student-teacher interactions? What are our expectations? </w:t>
          </w:r>
        </w:p>
        <w:p w:rsidR="00F863AB" w:rsidRDefault="00F863AB" w:rsidP="00F863AB">
          <w:pPr>
            <w:pStyle w:val="BulletListLevel1"/>
          </w:pPr>
          <w:r>
            <w:t>How are families’ perspectives and experiences centered in our efforts to engage students in learning and interaction</w:t>
          </w:r>
          <w:r w:rsidR="0016574A">
            <w:t>s</w:t>
          </w:r>
          <w:r>
            <w:t xml:space="preserve"> with their teachers?</w:t>
          </w:r>
        </w:p>
        <w:p w:rsidR="00F863AB" w:rsidRDefault="00F863AB" w:rsidP="00F863AB">
          <w:pPr>
            <w:pStyle w:val="BulletListLevel1"/>
          </w:pPr>
          <w:r>
            <w:t>How will we determine and support the various modes by which teachers can interact and engage with students?</w:t>
          </w:r>
        </w:p>
        <w:p w:rsidR="00F863AB" w:rsidRDefault="00F863AB" w:rsidP="00F863AB">
          <w:pPr>
            <w:pStyle w:val="BulletListLevel1"/>
          </w:pPr>
          <w:r>
            <w:t>How will teachers be culturally responsive and relevant during their distant learning interactions with students?</w:t>
          </w:r>
        </w:p>
        <w:p w:rsidR="00F863AB" w:rsidRDefault="00F863AB" w:rsidP="00F863AB">
          <w:pPr>
            <w:pStyle w:val="BulletListLevel1"/>
          </w:pPr>
          <w:r>
            <w:t>How will we utilize support staff to engage with students and families?</w:t>
          </w:r>
        </w:p>
        <w:p w:rsidR="00B807A9" w:rsidRDefault="00B807A9" w:rsidP="00B807A9">
          <w:pPr>
            <w:pStyle w:val="BulletListLevel1"/>
          </w:pPr>
          <w:r>
            <w:t>How will we differentiate instruction for various levels of learning?</w:t>
          </w:r>
        </w:p>
        <w:p w:rsidR="00B807A9" w:rsidRDefault="00B807A9" w:rsidP="00B807A9">
          <w:pPr>
            <w:pStyle w:val="BulletListLevel1"/>
          </w:pPr>
          <w:r>
            <w:t>What are we doing differently for students in daycare settings, both on and off school grounds?</w:t>
          </w:r>
        </w:p>
        <w:p w:rsidR="00F863AB" w:rsidRDefault="00116F16" w:rsidP="00F863AB">
          <w:pPr>
            <w:rPr>
              <w:lang w:bidi="ar-SA"/>
            </w:rPr>
          </w:pPr>
          <w:r>
            <w:rPr>
              <w:lang w:bidi="ar-SA"/>
            </w:rPr>
            <w:t>Our p</w:t>
          </w:r>
          <w:r w:rsidR="00F863AB">
            <w:rPr>
              <w:lang w:bidi="ar-SA"/>
            </w:rPr>
            <w:t>lan:</w:t>
          </w:r>
        </w:p>
        <w:p w:rsidR="00F863AB" w:rsidRDefault="00F863AB" w:rsidP="00F863AB">
          <w:pPr>
            <w:rPr>
              <w:lang w:bidi="ar-SA"/>
            </w:rPr>
          </w:pPr>
        </w:p>
        <w:p w:rsidR="00F863AB" w:rsidRPr="00B87912" w:rsidRDefault="00F863AB" w:rsidP="00B87912">
          <w:pPr>
            <w:pStyle w:val="Heading3"/>
            <w:numPr>
              <w:ilvl w:val="0"/>
              <w:numId w:val="6"/>
            </w:numPr>
            <w:rPr>
              <w:rFonts w:asciiTheme="majorHAnsi" w:hAnsiTheme="majorHAnsi"/>
              <w:bCs/>
              <w:color w:val="000000" w:themeColor="text2"/>
              <w:sz w:val="24"/>
            </w:rPr>
          </w:pPr>
          <w:r>
            <w:t>How will we support the mental health needs of students?</w:t>
          </w:r>
        </w:p>
        <w:p w:rsidR="00116F16" w:rsidRPr="00116F16" w:rsidRDefault="00116F16" w:rsidP="00B87912">
          <w:pPr>
            <w:pStyle w:val="Heading4"/>
          </w:pPr>
          <w:r>
            <w:t>Additional considerations</w:t>
          </w:r>
        </w:p>
        <w:p w:rsidR="00116F16" w:rsidRDefault="00116F16" w:rsidP="00116F16">
          <w:pPr>
            <w:pStyle w:val="BulletListLevel1"/>
          </w:pPr>
          <w:r>
            <w:t>What information will we share with families regarding mental health services and supports?</w:t>
          </w:r>
        </w:p>
        <w:p w:rsidR="00116F16" w:rsidRDefault="00116F16" w:rsidP="00116F16">
          <w:pPr>
            <w:pStyle w:val="BulletListLevel1"/>
          </w:pPr>
          <w:r>
            <w:t>What community resources and partnerships can be used or leveraged to help support students and families?</w:t>
          </w:r>
        </w:p>
        <w:p w:rsidR="00116F16" w:rsidRDefault="00116F16" w:rsidP="00116F16">
          <w:pPr>
            <w:pStyle w:val="BulletListLevel1"/>
          </w:pPr>
          <w:r>
            <w:t>How can online resources and resources that don’t require internet access be used to support students and families?</w:t>
          </w:r>
        </w:p>
        <w:p w:rsidR="00116F16" w:rsidRDefault="00116F16" w:rsidP="00116F16">
          <w:pPr>
            <w:pStyle w:val="BulletListLevel1"/>
          </w:pPr>
          <w:r>
            <w:lastRenderedPageBreak/>
            <w:t>How will we support students who are not connected to a mental health provider?</w:t>
          </w:r>
        </w:p>
        <w:p w:rsidR="00116F16" w:rsidRDefault="00116F16" w:rsidP="00116F16">
          <w:pPr>
            <w:pStyle w:val="BulletListLevel1"/>
          </w:pPr>
          <w:r>
            <w:t>How will we assist families in obtaining medical assistance benefits?</w:t>
          </w:r>
        </w:p>
        <w:p w:rsidR="00116F16" w:rsidRDefault="00116F16" w:rsidP="00116F16">
          <w:pPr>
            <w:pStyle w:val="BulletListLevel1"/>
          </w:pPr>
          <w:r>
            <w:t>How will we assist students who are participating in telehealth options via school linked mental health providers?</w:t>
          </w:r>
        </w:p>
        <w:p w:rsidR="00B807A9" w:rsidRDefault="00B807A9" w:rsidP="00B807A9">
          <w:pPr>
            <w:pStyle w:val="BulletListLevel1"/>
          </w:pPr>
          <w:r>
            <w:t>What information will we provide to help staff and families talk with students about COVID-19 and its impact?</w:t>
          </w:r>
        </w:p>
        <w:p w:rsidR="00B807A9" w:rsidRDefault="00B807A9" w:rsidP="00B807A9">
          <w:pPr>
            <w:pStyle w:val="BulletListLevel1"/>
          </w:pPr>
          <w:r>
            <w:t>How will we proactively address bullying?</w:t>
          </w:r>
        </w:p>
        <w:p w:rsidR="00116F16" w:rsidRDefault="00116F16" w:rsidP="00F863AB">
          <w:r>
            <w:t>Our plan:</w:t>
          </w:r>
        </w:p>
        <w:p w:rsidR="00116F16" w:rsidRDefault="00116F16" w:rsidP="00F863AB">
          <w:pPr>
            <w:rPr>
              <w:lang w:bidi="ar-SA"/>
            </w:rPr>
          </w:pPr>
        </w:p>
        <w:p w:rsidR="00F863AB" w:rsidRPr="00B87912" w:rsidRDefault="00EC5623" w:rsidP="00B87912">
          <w:pPr>
            <w:pStyle w:val="Heading3"/>
            <w:numPr>
              <w:ilvl w:val="0"/>
              <w:numId w:val="6"/>
            </w:numPr>
            <w:rPr>
              <w:rFonts w:asciiTheme="majorHAnsi" w:hAnsiTheme="majorHAnsi"/>
              <w:bCs/>
              <w:color w:val="000000" w:themeColor="text2"/>
              <w:sz w:val="24"/>
            </w:rPr>
          </w:pPr>
          <w:r>
            <w:t>How will the needs of students with IEPs be met?</w:t>
          </w:r>
        </w:p>
        <w:p w:rsidR="00116F16" w:rsidRDefault="00B87912" w:rsidP="00B87912">
          <w:pPr>
            <w:pStyle w:val="Heading4"/>
          </w:pPr>
          <w:r>
            <w:t>Additional considerations</w:t>
          </w:r>
        </w:p>
        <w:p w:rsidR="000046CA" w:rsidRDefault="000046CA" w:rsidP="000046CA">
          <w:pPr>
            <w:pStyle w:val="BulletListLevel1"/>
          </w:pPr>
          <w:r>
            <w:t>How will lessons be delivered to accommodate students with 504 plans?</w:t>
          </w:r>
        </w:p>
        <w:p w:rsidR="000046CA" w:rsidRDefault="000046CA" w:rsidP="000046CA">
          <w:pPr>
            <w:pStyle w:val="BulletListLevel1"/>
          </w:pPr>
          <w:r>
            <w:t>How will students receive support from their teachers and support staff?</w:t>
          </w:r>
        </w:p>
        <w:p w:rsidR="000046CA" w:rsidRDefault="000046CA" w:rsidP="000046CA">
          <w:pPr>
            <w:pStyle w:val="BulletListLevel1"/>
          </w:pPr>
          <w:r>
            <w:t>What online and non-internet mandatory resources are available to help support students with IEPs?</w:t>
          </w:r>
        </w:p>
        <w:p w:rsidR="000046CA" w:rsidRDefault="000046CA" w:rsidP="000046CA">
          <w:pPr>
            <w:pStyle w:val="BulletListLevel1"/>
          </w:pPr>
          <w:r>
            <w:t>How will we measure IEP goals? How will data be collected?</w:t>
          </w:r>
        </w:p>
        <w:p w:rsidR="000046CA" w:rsidRDefault="000046CA" w:rsidP="000046CA">
          <w:pPr>
            <w:pStyle w:val="BulletListLevel1"/>
          </w:pPr>
          <w:r>
            <w:t>How will we ensure we meet evaluation requirements within legal timelines?</w:t>
          </w:r>
        </w:p>
        <w:p w:rsidR="002806FC" w:rsidRDefault="007B1704" w:rsidP="000046CA">
          <w:pPr>
            <w:pStyle w:val="BulletListLevel1"/>
          </w:pPr>
          <w:hyperlink r:id="rId14" w:history="1">
            <w:r w:rsidR="002806FC">
              <w:rPr>
                <w:rStyle w:val="Hyperlink"/>
              </w:rPr>
              <w:t>Additional special education resources.</w:t>
            </w:r>
          </w:hyperlink>
        </w:p>
        <w:p w:rsidR="00116F16" w:rsidRDefault="00116F16" w:rsidP="00EC5623">
          <w:pPr>
            <w:rPr>
              <w:lang w:bidi="ar-SA"/>
            </w:rPr>
          </w:pPr>
          <w:r>
            <w:t>Our plan:</w:t>
          </w:r>
        </w:p>
        <w:p w:rsidR="00EC5623" w:rsidRDefault="00EC5623" w:rsidP="00EC5623">
          <w:pPr>
            <w:rPr>
              <w:lang w:bidi="ar-SA"/>
            </w:rPr>
          </w:pPr>
        </w:p>
        <w:p w:rsidR="00EC5623" w:rsidRPr="00B87912" w:rsidRDefault="00EC5623" w:rsidP="00B87912">
          <w:pPr>
            <w:pStyle w:val="Heading3"/>
            <w:numPr>
              <w:ilvl w:val="0"/>
              <w:numId w:val="6"/>
            </w:numPr>
            <w:rPr>
              <w:rFonts w:asciiTheme="majorHAnsi" w:hAnsiTheme="majorHAnsi"/>
              <w:bCs/>
              <w:color w:val="000000" w:themeColor="text2"/>
              <w:sz w:val="24"/>
            </w:rPr>
          </w:pPr>
          <w:r>
            <w:t>How will we ensure students have internet access as needed?</w:t>
          </w:r>
        </w:p>
        <w:p w:rsidR="00EC5623" w:rsidRDefault="00116F16" w:rsidP="00B87912">
          <w:pPr>
            <w:pStyle w:val="Heading4"/>
          </w:pPr>
          <w:r>
            <w:t>Additional c</w:t>
          </w:r>
          <w:r w:rsidR="00EC5623">
            <w:t>onsiderations</w:t>
          </w:r>
        </w:p>
        <w:p w:rsidR="00EC5623" w:rsidRDefault="00EC5623" w:rsidP="00EC5623">
          <w:pPr>
            <w:pStyle w:val="BulletListLevel1"/>
          </w:pPr>
          <w:r>
            <w:t>How can we work with local internet providers to obtain internet access for students and families?</w:t>
          </w:r>
        </w:p>
        <w:p w:rsidR="00EC5623" w:rsidRDefault="00EC5623" w:rsidP="00EC5623">
          <w:pPr>
            <w:pStyle w:val="BulletListLevel1"/>
          </w:pPr>
          <w:r>
            <w:t>Keeping in mind that all areas will not have the capacity to offer internet access to students and families, what additional options can be used to get students and families the materials</w:t>
          </w:r>
          <w:r w:rsidR="0016574A">
            <w:t>, resources and support that they need</w:t>
          </w:r>
          <w:r>
            <w:t xml:space="preserve">? </w:t>
          </w:r>
        </w:p>
        <w:p w:rsidR="00EC5623" w:rsidRDefault="00116F16" w:rsidP="00F863AB">
          <w:r>
            <w:t>Our p</w:t>
          </w:r>
          <w:r w:rsidR="00EC5623">
            <w:t>lan:</w:t>
          </w:r>
        </w:p>
        <w:p w:rsidR="00EC5623" w:rsidRDefault="00EC5623" w:rsidP="00F863AB"/>
        <w:p w:rsidR="00EC5623" w:rsidRPr="00B87912" w:rsidRDefault="00EC5623" w:rsidP="00B87912">
          <w:pPr>
            <w:pStyle w:val="Heading3"/>
            <w:numPr>
              <w:ilvl w:val="0"/>
              <w:numId w:val="6"/>
            </w:numPr>
            <w:rPr>
              <w:rFonts w:asciiTheme="majorHAnsi" w:hAnsiTheme="majorHAnsi"/>
              <w:bCs/>
              <w:color w:val="000000" w:themeColor="text2"/>
              <w:sz w:val="24"/>
            </w:rPr>
          </w:pPr>
          <w:r>
            <w:t>How will meal delivery or distribution occur?</w:t>
          </w:r>
        </w:p>
        <w:p w:rsidR="00116F16" w:rsidRDefault="00B87912" w:rsidP="00B87912">
          <w:pPr>
            <w:pStyle w:val="Heading4"/>
          </w:pPr>
          <w:r>
            <w:t>Additional considerations</w:t>
          </w:r>
        </w:p>
        <w:p w:rsidR="0016574A" w:rsidRDefault="0016574A" w:rsidP="0091459A">
          <w:pPr>
            <w:pStyle w:val="ListParagraph"/>
            <w:numPr>
              <w:ilvl w:val="0"/>
              <w:numId w:val="4"/>
            </w:numPr>
            <w:rPr>
              <w:lang w:bidi="ar-SA"/>
            </w:rPr>
          </w:pPr>
          <w:r w:rsidRPr="0016574A">
            <w:rPr>
              <w:lang w:bidi="ar-SA"/>
            </w:rPr>
            <w:t xml:space="preserve">If we are delivering </w:t>
          </w:r>
          <w:r>
            <w:rPr>
              <w:lang w:bidi="ar-SA"/>
            </w:rPr>
            <w:t>meals</w:t>
          </w:r>
          <w:r w:rsidRPr="0016574A">
            <w:rPr>
              <w:lang w:bidi="ar-SA"/>
            </w:rPr>
            <w:t xml:space="preserve"> or asking families to pick up </w:t>
          </w:r>
          <w:r>
            <w:rPr>
              <w:lang w:bidi="ar-SA"/>
            </w:rPr>
            <w:t>meals</w:t>
          </w:r>
          <w:r w:rsidRPr="0016574A">
            <w:rPr>
              <w:lang w:bidi="ar-SA"/>
            </w:rPr>
            <w:t>, who are the families that will have barriers to getting materials? How will we address those barriers?</w:t>
          </w:r>
        </w:p>
        <w:p w:rsidR="0016574A" w:rsidRPr="0016574A" w:rsidRDefault="0016574A" w:rsidP="0091459A">
          <w:pPr>
            <w:pStyle w:val="ListParagraph"/>
            <w:numPr>
              <w:ilvl w:val="0"/>
              <w:numId w:val="4"/>
            </w:numPr>
            <w:rPr>
              <w:lang w:bidi="ar-SA"/>
            </w:rPr>
          </w:pPr>
          <w:r>
            <w:rPr>
              <w:lang w:bidi="ar-SA"/>
            </w:rPr>
            <w:t>If we are delivering or asking families to pick up meals for multiple days, how will we ensure homeless students can refrigerate and store food?</w:t>
          </w:r>
        </w:p>
        <w:p w:rsidR="00EC5623" w:rsidRDefault="007B1704" w:rsidP="0091459A">
          <w:pPr>
            <w:pStyle w:val="ListParagraph"/>
            <w:numPr>
              <w:ilvl w:val="0"/>
              <w:numId w:val="4"/>
            </w:numPr>
            <w:rPr>
              <w:lang w:bidi="ar-SA"/>
            </w:rPr>
          </w:pPr>
          <w:hyperlink r:id="rId15" w:history="1">
            <w:r w:rsidR="00B87912">
              <w:rPr>
                <w:rStyle w:val="Hyperlink"/>
                <w:lang w:bidi="ar-SA"/>
              </w:rPr>
              <w:t>Additional food and nutrition resources.</w:t>
            </w:r>
          </w:hyperlink>
        </w:p>
        <w:p w:rsidR="00116F16" w:rsidRDefault="00116F16" w:rsidP="00EC5623">
          <w:r>
            <w:t>Our plan:</w:t>
          </w:r>
        </w:p>
        <w:p w:rsidR="00116F16" w:rsidRDefault="00116F16" w:rsidP="00EC5623">
          <w:pPr>
            <w:rPr>
              <w:lang w:bidi="ar-SA"/>
            </w:rPr>
          </w:pPr>
        </w:p>
        <w:p w:rsidR="00EC5623" w:rsidRPr="00B87912" w:rsidRDefault="00EC5623" w:rsidP="00B87912">
          <w:pPr>
            <w:pStyle w:val="Heading3"/>
            <w:numPr>
              <w:ilvl w:val="0"/>
              <w:numId w:val="6"/>
            </w:numPr>
            <w:rPr>
              <w:rFonts w:asciiTheme="majorHAnsi" w:hAnsiTheme="majorHAnsi"/>
              <w:bCs/>
              <w:color w:val="000000" w:themeColor="text2"/>
              <w:sz w:val="24"/>
            </w:rPr>
          </w:pPr>
          <w:r>
            <w:t>How will we support our English Learners?</w:t>
          </w:r>
        </w:p>
        <w:p w:rsidR="00EC5623" w:rsidRDefault="00116F16" w:rsidP="00B87912">
          <w:pPr>
            <w:pStyle w:val="Heading4"/>
          </w:pPr>
          <w:r>
            <w:t>Additional c</w:t>
          </w:r>
          <w:r w:rsidR="00EC5623">
            <w:t>onsiderations</w:t>
          </w:r>
        </w:p>
        <w:p w:rsidR="00EC5623" w:rsidRDefault="00EC5623" w:rsidP="00EC5623">
          <w:pPr>
            <w:pStyle w:val="BulletListLevel1"/>
          </w:pPr>
          <w:r>
            <w:t>How will we provide legally required English language development instruction for English learners?</w:t>
          </w:r>
        </w:p>
        <w:p w:rsidR="00EC5623" w:rsidRDefault="00EC5623" w:rsidP="00EC5623">
          <w:pPr>
            <w:pStyle w:val="BulletListLevel1"/>
          </w:pPr>
          <w:r>
            <w:t>How will mainstream teachers provide supports for English learners within their distance learning instruction?</w:t>
          </w:r>
        </w:p>
        <w:p w:rsidR="00EC5623" w:rsidRDefault="00EC5623" w:rsidP="00EC5623">
          <w:pPr>
            <w:pStyle w:val="BulletListLevel1"/>
          </w:pPr>
          <w:r>
            <w:t>How will we communicate distance learning plans to multilingual, multicultural families including translation and interpretation needs? How will we build collaborative networks with community elders, bilingual staff, and cultural organizations to help with outreach and communication?</w:t>
          </w:r>
        </w:p>
        <w:p w:rsidR="002806FC" w:rsidRDefault="007B1704" w:rsidP="00EC5623">
          <w:pPr>
            <w:pStyle w:val="BulletListLevel1"/>
          </w:pPr>
          <w:hyperlink r:id="rId16" w:history="1">
            <w:r w:rsidR="002806FC">
              <w:rPr>
                <w:rStyle w:val="Hyperlink"/>
              </w:rPr>
              <w:t>Additional English learner programming guidance.</w:t>
            </w:r>
          </w:hyperlink>
        </w:p>
        <w:p w:rsidR="00EC5623" w:rsidRDefault="00116F16" w:rsidP="00F863AB">
          <w:pPr>
            <w:rPr>
              <w:lang w:bidi="ar-SA"/>
            </w:rPr>
          </w:pPr>
          <w:r>
            <w:rPr>
              <w:lang w:bidi="ar-SA"/>
            </w:rPr>
            <w:t>Our p</w:t>
          </w:r>
          <w:r w:rsidR="00EC5623">
            <w:rPr>
              <w:lang w:bidi="ar-SA"/>
            </w:rPr>
            <w:t>lan:</w:t>
          </w:r>
        </w:p>
        <w:p w:rsidR="00EC5623" w:rsidRDefault="00EC5623" w:rsidP="00F863AB">
          <w:pPr>
            <w:rPr>
              <w:lang w:bidi="ar-SA"/>
            </w:rPr>
          </w:pPr>
        </w:p>
        <w:p w:rsidR="00EC5623" w:rsidRPr="00B87912" w:rsidRDefault="00EC5623" w:rsidP="00B87912">
          <w:pPr>
            <w:pStyle w:val="Heading3"/>
            <w:numPr>
              <w:ilvl w:val="0"/>
              <w:numId w:val="6"/>
            </w:numPr>
            <w:rPr>
              <w:rFonts w:asciiTheme="majorHAnsi" w:hAnsiTheme="majorHAnsi"/>
              <w:bCs/>
              <w:color w:val="000000" w:themeColor="text2"/>
              <w:sz w:val="24"/>
            </w:rPr>
          </w:pPr>
          <w:r>
            <w:t>How will the needs of students experiencing homelessness be met?</w:t>
          </w:r>
        </w:p>
        <w:p w:rsidR="00EC5623" w:rsidRDefault="00116F16" w:rsidP="00B87912">
          <w:pPr>
            <w:pStyle w:val="Heading4"/>
          </w:pPr>
          <w:r>
            <w:t>Additional c</w:t>
          </w:r>
          <w:r w:rsidR="00EC5623">
            <w:t>onsiderations</w:t>
          </w:r>
        </w:p>
        <w:p w:rsidR="00EC5623" w:rsidRDefault="00EC5623" w:rsidP="00EC5623">
          <w:pPr>
            <w:pStyle w:val="BulletListLevel1"/>
          </w:pPr>
          <w:r>
            <w:t>Do we know which students are experiencing homelessness?</w:t>
          </w:r>
        </w:p>
        <w:p w:rsidR="00EC5623" w:rsidRDefault="00EC5623" w:rsidP="00EC5623">
          <w:pPr>
            <w:pStyle w:val="BulletListLevel1"/>
          </w:pPr>
          <w:r>
            <w:t>Do we have methods in place to maintain communication with students experiencing homelessness?</w:t>
          </w:r>
        </w:p>
        <w:p w:rsidR="00EC5623" w:rsidRDefault="00EC5623" w:rsidP="00EC5623">
          <w:pPr>
            <w:pStyle w:val="BulletListLevel1"/>
          </w:pPr>
          <w:r>
            <w:t>How can we ensure families have access to needed supports?</w:t>
          </w:r>
        </w:p>
        <w:p w:rsidR="00EC5623" w:rsidRDefault="00EC5623" w:rsidP="00EC5623">
          <w:pPr>
            <w:pStyle w:val="BulletListLevel1"/>
          </w:pPr>
          <w:r>
            <w:t>How are we utilizing our liaisons, school counselors, school social workers, and other relevant personnel to conduct outreach? </w:t>
          </w:r>
        </w:p>
        <w:p w:rsidR="00EC5623" w:rsidRDefault="00EC5623" w:rsidP="00EC5623">
          <w:pPr>
            <w:pStyle w:val="BulletListLevel1"/>
          </w:pPr>
          <w:r>
            <w:t xml:space="preserve">How are we working with our community to ensure access to virtual or distance learning opportunities? </w:t>
          </w:r>
        </w:p>
        <w:p w:rsidR="00EC5623" w:rsidRDefault="00116F16" w:rsidP="00EC5623">
          <w:r>
            <w:t>Our p</w:t>
          </w:r>
          <w:r w:rsidR="00EC5623">
            <w:t>lan:</w:t>
          </w:r>
        </w:p>
        <w:p w:rsidR="00EC5623" w:rsidRDefault="00EC5623" w:rsidP="00EC5623"/>
        <w:p w:rsidR="00EC5623" w:rsidRPr="00B87912" w:rsidRDefault="00EC5623" w:rsidP="00B87912">
          <w:pPr>
            <w:pStyle w:val="Heading3"/>
            <w:numPr>
              <w:ilvl w:val="0"/>
              <w:numId w:val="6"/>
            </w:numPr>
            <w:rPr>
              <w:rFonts w:asciiTheme="majorHAnsi" w:hAnsiTheme="majorHAnsi"/>
              <w:bCs/>
              <w:color w:val="000000" w:themeColor="text2"/>
              <w:sz w:val="24"/>
            </w:rPr>
          </w:pPr>
          <w:r>
            <w:t>How will Early Learning occur?</w:t>
          </w:r>
        </w:p>
        <w:p w:rsidR="00116F16" w:rsidRDefault="00E27BEE" w:rsidP="00E27BEE">
          <w:pPr>
            <w:pStyle w:val="Heading4"/>
          </w:pPr>
          <w:r>
            <w:t>Additional considerations</w:t>
          </w:r>
        </w:p>
        <w:p w:rsidR="00016C95" w:rsidRDefault="00016C95" w:rsidP="00016C95">
          <w:pPr>
            <w:pStyle w:val="BulletListLevel1"/>
          </w:pPr>
          <w:r>
            <w:t>Since preschool learners are not as independent as older learners, how will learning be embedded in routines so families are not overwhelmed?</w:t>
          </w:r>
        </w:p>
        <w:p w:rsidR="00016C95" w:rsidRDefault="00016C95" w:rsidP="00016C95">
          <w:pPr>
            <w:pStyle w:val="BulletListLevel1"/>
          </w:pPr>
          <w:r>
            <w:t>How will we support families of our youngest learners in using screen time as a support to, and not instead of, adult-child interaction?</w:t>
          </w:r>
        </w:p>
        <w:p w:rsidR="00016C95" w:rsidRDefault="00016C95" w:rsidP="00016C95">
          <w:pPr>
            <w:pStyle w:val="BulletListLevel1"/>
          </w:pPr>
          <w:r>
            <w:t>How will activities accommodate hands-on experiences when families may not have a variety of materials? How will materials be provided, delivered and returned?</w:t>
          </w:r>
        </w:p>
        <w:p w:rsidR="00016C95" w:rsidRDefault="00016C95" w:rsidP="00016C95">
          <w:pPr>
            <w:pStyle w:val="BulletListLevel1"/>
          </w:pPr>
          <w:r>
            <w:t>How will all learning areas be addressed such as creative play, real-life exploration, physical activity, language development, and social interactions?</w:t>
          </w:r>
        </w:p>
        <w:p w:rsidR="00EC5623" w:rsidRDefault="00016C95" w:rsidP="00016C95">
          <w:pPr>
            <w:pStyle w:val="BulletListLevel1"/>
          </w:pPr>
          <w:r>
            <w:t>How might family members like grandparents and older siblings support the young child’s learning?</w:t>
          </w:r>
        </w:p>
        <w:p w:rsidR="002806FC" w:rsidRDefault="007B1704" w:rsidP="00016C95">
          <w:pPr>
            <w:pStyle w:val="BulletListLevel1"/>
          </w:pPr>
          <w:hyperlink r:id="rId17" w:history="1">
            <w:r w:rsidR="002806FC" w:rsidRPr="002806FC">
              <w:rPr>
                <w:rStyle w:val="Hyperlink"/>
              </w:rPr>
              <w:t>Additional prekindergarten distance learning guidance.</w:t>
            </w:r>
          </w:hyperlink>
        </w:p>
        <w:p w:rsidR="00116F16" w:rsidRDefault="00116F16" w:rsidP="00EC5623">
          <w:r>
            <w:t>Our plan:</w:t>
          </w:r>
        </w:p>
        <w:p w:rsidR="00116F16" w:rsidRDefault="00116F16" w:rsidP="00EC5623">
          <w:pPr>
            <w:rPr>
              <w:lang w:bidi="ar-SA"/>
            </w:rPr>
          </w:pPr>
        </w:p>
        <w:p w:rsidR="00EC5623" w:rsidRPr="00E27BEE" w:rsidRDefault="00EC5623" w:rsidP="00E27BEE">
          <w:pPr>
            <w:pStyle w:val="Heading3"/>
            <w:numPr>
              <w:ilvl w:val="0"/>
              <w:numId w:val="6"/>
            </w:numPr>
            <w:rPr>
              <w:rFonts w:asciiTheme="majorHAnsi" w:hAnsiTheme="majorHAnsi"/>
              <w:bCs/>
              <w:color w:val="000000" w:themeColor="text2"/>
              <w:sz w:val="24"/>
            </w:rPr>
          </w:pPr>
          <w:r>
            <w:t>How will we assess our students?</w:t>
          </w:r>
        </w:p>
        <w:p w:rsidR="00116F16" w:rsidRDefault="00E27BEE" w:rsidP="00E27BEE">
          <w:pPr>
            <w:pStyle w:val="Heading4"/>
          </w:pPr>
          <w:r>
            <w:t>Additional considerations</w:t>
          </w:r>
        </w:p>
        <w:p w:rsidR="00137771" w:rsidRPr="00137771" w:rsidRDefault="00137771" w:rsidP="00137771">
          <w:pPr>
            <w:pStyle w:val="BulletListLevel1"/>
            <w:rPr>
              <w:lang w:bidi="ar-SA"/>
            </w:rPr>
          </w:pPr>
          <w:r w:rsidRPr="00137771">
            <w:rPr>
              <w:lang w:bidi="ar-SA"/>
            </w:rPr>
            <w:t>What do we believe about assessments and what they are meant to do? </w:t>
          </w:r>
        </w:p>
        <w:p w:rsidR="00137771" w:rsidRPr="00137771" w:rsidRDefault="00137771" w:rsidP="00137771">
          <w:pPr>
            <w:pStyle w:val="BulletListLevel1"/>
            <w:rPr>
              <w:lang w:bidi="ar-SA"/>
            </w:rPr>
          </w:pPr>
          <w:r w:rsidRPr="00137771">
            <w:rPr>
              <w:lang w:bidi="ar-SA"/>
            </w:rPr>
            <w:t xml:space="preserve">What are the various ways by which students </w:t>
          </w:r>
          <w:r w:rsidR="00B41D5B">
            <w:rPr>
              <w:lang w:bidi="ar-SA"/>
            </w:rPr>
            <w:t>will</w:t>
          </w:r>
          <w:r w:rsidRPr="00137771">
            <w:rPr>
              <w:lang w:bidi="ar-SA"/>
            </w:rPr>
            <w:t xml:space="preserve"> be assessed for proficiency? </w:t>
          </w:r>
        </w:p>
        <w:p w:rsidR="00137771" w:rsidRPr="00137771" w:rsidRDefault="00137771" w:rsidP="00137771">
          <w:pPr>
            <w:pStyle w:val="BulletListLevel1"/>
            <w:rPr>
              <w:lang w:bidi="ar-SA"/>
            </w:rPr>
          </w:pPr>
          <w:r w:rsidRPr="00137771">
            <w:rPr>
              <w:lang w:bidi="ar-SA"/>
            </w:rPr>
            <w:t xml:space="preserve">How will we </w:t>
          </w:r>
          <w:r w:rsidR="00B41D5B">
            <w:rPr>
              <w:lang w:bidi="ar-SA"/>
            </w:rPr>
            <w:t>report students’ progress</w:t>
          </w:r>
          <w:r w:rsidRPr="00137771">
            <w:rPr>
              <w:lang w:bidi="ar-SA"/>
            </w:rPr>
            <w:t>?</w:t>
          </w:r>
        </w:p>
        <w:p w:rsidR="00116F16" w:rsidRDefault="00116F16" w:rsidP="00EC5623">
          <w:r>
            <w:t>Our plan:</w:t>
          </w:r>
        </w:p>
        <w:p w:rsidR="00116F16" w:rsidRDefault="00116F16" w:rsidP="00EC5623">
          <w:pPr>
            <w:rPr>
              <w:lang w:bidi="ar-SA"/>
            </w:rPr>
          </w:pPr>
        </w:p>
        <w:p w:rsidR="00EC5623" w:rsidRPr="00E27BEE" w:rsidRDefault="00EC5623" w:rsidP="00E27BEE">
          <w:pPr>
            <w:pStyle w:val="Heading3"/>
            <w:numPr>
              <w:ilvl w:val="0"/>
              <w:numId w:val="6"/>
            </w:numPr>
            <w:rPr>
              <w:rFonts w:asciiTheme="majorHAnsi" w:hAnsiTheme="majorHAnsi"/>
              <w:bCs/>
              <w:color w:val="000000" w:themeColor="text2"/>
              <w:sz w:val="24"/>
            </w:rPr>
          </w:pPr>
          <w:r>
            <w:t>How will we regularly communicate with families?</w:t>
          </w:r>
        </w:p>
        <w:p w:rsidR="00F03273" w:rsidRDefault="00116F16" w:rsidP="00E27BEE">
          <w:pPr>
            <w:pStyle w:val="Heading4"/>
          </w:pPr>
          <w:r>
            <w:t>Additional c</w:t>
          </w:r>
          <w:r w:rsidR="00E27BEE">
            <w:t>onsiderations</w:t>
          </w:r>
        </w:p>
        <w:p w:rsidR="00EC5623" w:rsidRDefault="00EC5623" w:rsidP="00EC5623">
          <w:pPr>
            <w:pStyle w:val="BulletListLevel1"/>
          </w:pPr>
          <w:r>
            <w:t>How are families’ perspectives and experiences centered in our communication plan? </w:t>
          </w:r>
        </w:p>
        <w:p w:rsidR="00EC5623" w:rsidRDefault="00EC5623" w:rsidP="00EC5623">
          <w:pPr>
            <w:pStyle w:val="BulletListLevel1"/>
          </w:pPr>
          <w:r>
            <w:t>How are we communicating with families who speak a language other than English?</w:t>
          </w:r>
        </w:p>
        <w:p w:rsidR="00EC5623" w:rsidRDefault="00EC5623" w:rsidP="00EC5623">
          <w:pPr>
            <w:pStyle w:val="BulletListLevel1"/>
          </w:pPr>
          <w:r>
            <w:t>How are we ensuring families understand our distance learning model? Use of the model? Student expectations?</w:t>
          </w:r>
        </w:p>
        <w:p w:rsidR="00EC5623" w:rsidRDefault="00AD1012" w:rsidP="00EC5623">
          <w:pPr>
            <w:pStyle w:val="BulletListLevel1"/>
          </w:pPr>
          <w:r>
            <w:t xml:space="preserve">What are the </w:t>
          </w:r>
          <w:r w:rsidR="00EC5623">
            <w:t>platforms or apps that adults, students, and families utilize the most? How can these be leveraged to get information to students and families?</w:t>
          </w:r>
        </w:p>
        <w:p w:rsidR="00EC5623" w:rsidRDefault="00116F16" w:rsidP="00F03273">
          <w:r>
            <w:t>Our p</w:t>
          </w:r>
          <w:r w:rsidR="00EC5623">
            <w:t>lan:</w:t>
          </w:r>
        </w:p>
        <w:p w:rsidR="00EC5623" w:rsidRDefault="00EC5623" w:rsidP="00F03273"/>
        <w:p w:rsidR="00EC5623" w:rsidRPr="00E27BEE" w:rsidRDefault="00EC5623" w:rsidP="00E27BEE">
          <w:pPr>
            <w:pStyle w:val="Heading3"/>
            <w:numPr>
              <w:ilvl w:val="0"/>
              <w:numId w:val="6"/>
            </w:numPr>
            <w:rPr>
              <w:rFonts w:asciiTheme="majorHAnsi" w:hAnsiTheme="majorHAnsi"/>
              <w:bCs/>
              <w:color w:val="000000" w:themeColor="text2"/>
              <w:sz w:val="24"/>
            </w:rPr>
          </w:pPr>
          <w:r>
            <w:t>How will we address the needs of our tribal communities?</w:t>
          </w:r>
        </w:p>
        <w:p w:rsidR="00116F16" w:rsidRDefault="00E27BEE" w:rsidP="00E27BEE">
          <w:pPr>
            <w:pStyle w:val="Heading4"/>
          </w:pPr>
          <w:r>
            <w:t>Additional considerations</w:t>
          </w:r>
        </w:p>
        <w:p w:rsidR="00FD1FF2" w:rsidRDefault="00FD1FF2" w:rsidP="00FD1FF2">
          <w:pPr>
            <w:pStyle w:val="BulletListLevel1"/>
          </w:pPr>
          <w:r>
            <w:t xml:space="preserve">How are we ensuring our plan is not dependent on students having internet access? </w:t>
          </w:r>
        </w:p>
        <w:p w:rsidR="00FD1FF2" w:rsidRDefault="00FD1FF2" w:rsidP="00FD1FF2">
          <w:pPr>
            <w:pStyle w:val="BulletListLevel1"/>
          </w:pPr>
          <w:r>
            <w:t>Who will be our consistent Indian Education point person to communicate with and advocate for students and their families?</w:t>
          </w:r>
        </w:p>
        <w:p w:rsidR="00FD1FF2" w:rsidRDefault="00FD1FF2" w:rsidP="00FD1FF2">
          <w:pPr>
            <w:pStyle w:val="BulletListLevel1"/>
          </w:pPr>
          <w:r>
            <w:t>What is our plan to regularly communicate with American Indian families?</w:t>
          </w:r>
        </w:p>
        <w:p w:rsidR="00FD1FF2" w:rsidRDefault="00FD1FF2" w:rsidP="00FD1FF2">
          <w:pPr>
            <w:pStyle w:val="BulletListLevel1"/>
          </w:pPr>
          <w:r>
            <w:t>How are we partnering and coordinating our services with local tribes, community organizations, and/or MDE Indian Education personnel to support students and their families?</w:t>
          </w:r>
        </w:p>
        <w:p w:rsidR="00116F16" w:rsidRDefault="00116F16" w:rsidP="00EC5623">
          <w:r>
            <w:t>Our plan:</w:t>
          </w:r>
        </w:p>
        <w:p w:rsidR="00116F16" w:rsidRDefault="00116F16" w:rsidP="00EC5623">
          <w:pPr>
            <w:rPr>
              <w:lang w:bidi="ar-SA"/>
            </w:rPr>
          </w:pPr>
        </w:p>
        <w:p w:rsidR="00EC5623" w:rsidRPr="00E27BEE" w:rsidRDefault="00EC5623" w:rsidP="00E27BEE">
          <w:pPr>
            <w:pStyle w:val="Heading3"/>
            <w:numPr>
              <w:ilvl w:val="0"/>
              <w:numId w:val="6"/>
            </w:numPr>
            <w:rPr>
              <w:rFonts w:asciiTheme="majorHAnsi" w:hAnsiTheme="majorHAnsi"/>
              <w:bCs/>
              <w:color w:val="000000" w:themeColor="text2"/>
              <w:sz w:val="24"/>
            </w:rPr>
          </w:pPr>
          <w:r>
            <w:t>How will we utilize partnerships to meet the needs of vulnerable students?</w:t>
          </w:r>
        </w:p>
        <w:p w:rsidR="00EC5623" w:rsidRDefault="00116F16" w:rsidP="00E27BEE">
          <w:pPr>
            <w:pStyle w:val="Heading4"/>
          </w:pPr>
          <w:r>
            <w:t>Additional c</w:t>
          </w:r>
          <w:r w:rsidR="00E27BEE">
            <w:t>onsiderations</w:t>
          </w:r>
        </w:p>
        <w:p w:rsidR="00EC5623" w:rsidRDefault="00EC5623" w:rsidP="00EC5623">
          <w:pPr>
            <w:pStyle w:val="BulletListLevel1"/>
          </w:pPr>
          <w:r>
            <w:t>How are we utilizing programming options for school nurses, school counselors, school psychologists, school social workers, paraprofessionals, and other school specialists and cultural liaisons?</w:t>
          </w:r>
        </w:p>
        <w:p w:rsidR="00EC5623" w:rsidRDefault="00EC5623" w:rsidP="00EC5623">
          <w:pPr>
            <w:pStyle w:val="BulletListLevel1"/>
          </w:pPr>
          <w:r>
            <w:t>Who are our community partners and how are we collaborating to meet students’ needs?</w:t>
          </w:r>
        </w:p>
        <w:p w:rsidR="004A5F90" w:rsidRDefault="007B1704" w:rsidP="00EC5623">
          <w:pPr>
            <w:pStyle w:val="BulletListLevel1"/>
          </w:pPr>
          <w:hyperlink r:id="rId18" w:history="1">
            <w:r w:rsidR="004A5F90" w:rsidRPr="004A5F90">
              <w:rPr>
                <w:rStyle w:val="Hyperlink"/>
              </w:rPr>
              <w:t>Additional resources and guidance on supporting students.</w:t>
            </w:r>
          </w:hyperlink>
        </w:p>
        <w:p w:rsidR="00EC5623" w:rsidRDefault="00116F16" w:rsidP="00EC5623">
          <w:r>
            <w:t>Our p</w:t>
          </w:r>
          <w:r w:rsidR="00EC5623">
            <w:t>lan:</w:t>
          </w:r>
        </w:p>
        <w:p w:rsidR="00EC5623" w:rsidRDefault="00EC5623" w:rsidP="00EC5623"/>
        <w:p w:rsidR="00EC5623" w:rsidRPr="00E27BEE" w:rsidRDefault="00116F16" w:rsidP="00E27BEE">
          <w:pPr>
            <w:pStyle w:val="Heading3"/>
            <w:numPr>
              <w:ilvl w:val="0"/>
              <w:numId w:val="6"/>
            </w:numPr>
            <w:rPr>
              <w:rFonts w:asciiTheme="majorHAnsi" w:hAnsiTheme="majorHAnsi"/>
              <w:bCs/>
              <w:color w:val="000000" w:themeColor="text2"/>
              <w:sz w:val="24"/>
            </w:rPr>
          </w:pPr>
          <w:r>
            <w:t>How will we meet the needs of staff?</w:t>
          </w:r>
        </w:p>
        <w:p w:rsidR="00116F16" w:rsidRDefault="00116F16" w:rsidP="00E27BEE">
          <w:pPr>
            <w:pStyle w:val="Heading4"/>
          </w:pPr>
          <w:r>
            <w:t>Additional considerations</w:t>
          </w:r>
        </w:p>
        <w:p w:rsidR="00116F16" w:rsidRDefault="00116F16" w:rsidP="00116F16">
          <w:pPr>
            <w:pStyle w:val="BulletListLevel1"/>
          </w:pPr>
          <w:r>
            <w:t>How will we ensure consistent, clear communications exist across all staff?</w:t>
          </w:r>
        </w:p>
        <w:p w:rsidR="00116F16" w:rsidRDefault="00116F16" w:rsidP="00116F16">
          <w:pPr>
            <w:pStyle w:val="BulletListLevel1"/>
          </w:pPr>
          <w:r>
            <w:t>How are we providing initial and ongoing training to our staff on our distance learning model and expectations? How will we address problems of practice as they occur?</w:t>
          </w:r>
        </w:p>
        <w:p w:rsidR="00B41D5B" w:rsidRDefault="00B41D5B" w:rsidP="00B41D5B">
          <w:pPr>
            <w:pStyle w:val="BulletListLevel1"/>
          </w:pPr>
          <w:r>
            <w:t>How will we regularly observe distance learning and provide feedback to teachers and staff?</w:t>
          </w:r>
        </w:p>
        <w:p w:rsidR="00B41D5B" w:rsidRDefault="00B41D5B" w:rsidP="00B41D5B">
          <w:pPr>
            <w:pStyle w:val="BulletListLevel1"/>
          </w:pPr>
          <w:r>
            <w:t xml:space="preserve">How </w:t>
          </w:r>
          <w:r w:rsidR="00AD1012">
            <w:t>w</w:t>
          </w:r>
          <w:r>
            <w:t>ill teachers continue to collaborate in professional learning communities, grade-level teams, subject-area teams, etc.?</w:t>
          </w:r>
        </w:p>
        <w:p w:rsidR="00116F16" w:rsidRDefault="00116F16" w:rsidP="00116F16">
          <w:pPr>
            <w:pStyle w:val="BulletListLevel1"/>
          </w:pPr>
          <w:r>
            <w:t>How are we supporting the social, emotional, and mental health needs of our staff?</w:t>
          </w:r>
        </w:p>
        <w:p w:rsidR="00116F16" w:rsidRDefault="00116F16" w:rsidP="00116F16">
          <w:pPr>
            <w:pStyle w:val="BulletListLevel1"/>
          </w:pPr>
          <w:r>
            <w:t xml:space="preserve">How will </w:t>
          </w:r>
          <w:r w:rsidR="00B41D5B">
            <w:t>we</w:t>
          </w:r>
          <w:r>
            <w:t xml:space="preserve"> ensure the resources and professional development available to staff include instruction and guidance on culturally responsive and relevant distant instruction?</w:t>
          </w:r>
        </w:p>
        <w:p w:rsidR="00116F16" w:rsidRDefault="00116F16" w:rsidP="00116F16">
          <w:r>
            <w:t>Our plan:</w:t>
          </w:r>
        </w:p>
        <w:p w:rsidR="00116F16" w:rsidRDefault="00116F16" w:rsidP="00116F16"/>
        <w:p w:rsidR="00116F16" w:rsidRPr="00E27BEE" w:rsidRDefault="00116F16" w:rsidP="00E27BEE">
          <w:pPr>
            <w:pStyle w:val="Heading3"/>
            <w:numPr>
              <w:ilvl w:val="0"/>
              <w:numId w:val="6"/>
            </w:numPr>
            <w:rPr>
              <w:rFonts w:asciiTheme="majorHAnsi" w:hAnsiTheme="majorHAnsi"/>
              <w:bCs/>
              <w:color w:val="000000" w:themeColor="text2"/>
              <w:sz w:val="24"/>
            </w:rPr>
          </w:pPr>
          <w:r>
            <w:t>How are we tracking attendance of students and staff?</w:t>
          </w:r>
        </w:p>
        <w:p w:rsidR="00116F16" w:rsidRDefault="00E27BEE" w:rsidP="00E27BEE">
          <w:pPr>
            <w:pStyle w:val="Heading4"/>
          </w:pPr>
          <w:r>
            <w:t>Additional considerations</w:t>
          </w:r>
        </w:p>
        <w:p w:rsidR="00116F16" w:rsidRDefault="00116F16" w:rsidP="00116F16">
          <w:pPr>
            <w:pStyle w:val="BulletListLevel1"/>
          </w:pPr>
          <w:r>
            <w:t>How is attendance being defined? Are there additional ways by which attendance can be defined or achieved?</w:t>
          </w:r>
        </w:p>
        <w:p w:rsidR="00B41D5B" w:rsidRDefault="00B41D5B" w:rsidP="00116F16">
          <w:pPr>
            <w:pStyle w:val="BulletListLevel1"/>
          </w:pPr>
          <w:r>
            <w:t>How are we communicating attendance procedures and expectations to students and families?</w:t>
          </w:r>
        </w:p>
        <w:p w:rsidR="00116F16" w:rsidRPr="00513D21" w:rsidRDefault="00AD1012" w:rsidP="00116F16">
          <w:pPr>
            <w:pStyle w:val="BulletListLevel1"/>
          </w:pPr>
          <w:r>
            <w:t xml:space="preserve">How are </w:t>
          </w:r>
          <w:r w:rsidR="00116F16">
            <w:t>our practices for tracking attendance equitable? What considerations are we making for students and families that cannot connect via the internet?</w:t>
          </w:r>
        </w:p>
        <w:p w:rsidR="00116F16" w:rsidRDefault="00116F16" w:rsidP="00116F16">
          <w:r>
            <w:t>Our plan:</w:t>
          </w:r>
        </w:p>
        <w:p w:rsidR="00547E68" w:rsidRDefault="007B1704" w:rsidP="00073127">
          <w:pPr>
            <w:rPr>
              <w:szCs w:val="20"/>
            </w:rPr>
          </w:pPr>
        </w:p>
      </w:sdtContent>
    </w:sdt>
    <w:p w:rsidR="00B41D5B" w:rsidRPr="00E27BEE" w:rsidRDefault="00B41D5B" w:rsidP="00E27BEE">
      <w:pPr>
        <w:pStyle w:val="Heading3"/>
        <w:numPr>
          <w:ilvl w:val="0"/>
          <w:numId w:val="6"/>
        </w:numPr>
        <w:rPr>
          <w:rFonts w:asciiTheme="majorHAnsi" w:hAnsiTheme="majorHAnsi"/>
          <w:bCs/>
          <w:color w:val="000000" w:themeColor="text2"/>
          <w:sz w:val="24"/>
        </w:rPr>
      </w:pPr>
      <w:r>
        <w:t>How will we assess and adjust our distance learning plan during implementation?</w:t>
      </w:r>
    </w:p>
    <w:p w:rsidR="00B41D5B" w:rsidRDefault="00E27BEE" w:rsidP="00E27BEE">
      <w:pPr>
        <w:pStyle w:val="Heading4"/>
      </w:pPr>
      <w:r>
        <w:t>Additional considerations</w:t>
      </w:r>
    </w:p>
    <w:p w:rsidR="00B41D5B" w:rsidRDefault="00B41D5B" w:rsidP="00B41D5B">
      <w:pPr>
        <w:pStyle w:val="BulletListLevel1"/>
      </w:pPr>
      <w:r>
        <w:t>What data and information will we collect to assess the implementation and impacts of our distance learning plan?</w:t>
      </w:r>
    </w:p>
    <w:p w:rsidR="00B41D5B" w:rsidRDefault="00B41D5B" w:rsidP="00B41D5B">
      <w:pPr>
        <w:pStyle w:val="BulletListLevel1"/>
      </w:pPr>
      <w:r>
        <w:t>Who will monitor impacts? How frequently?</w:t>
      </w:r>
    </w:p>
    <w:p w:rsidR="00B41D5B" w:rsidRDefault="00B41D5B" w:rsidP="00B41D5B">
      <w:pPr>
        <w:pStyle w:val="BulletListLevel1"/>
      </w:pPr>
      <w:r>
        <w:t>How will impacts be communicated to appropriate stakeholders, including families?</w:t>
      </w:r>
    </w:p>
    <w:p w:rsidR="00B41D5B" w:rsidRDefault="00B41D5B" w:rsidP="00B41D5B">
      <w:pPr>
        <w:pStyle w:val="BulletListLevel1"/>
      </w:pPr>
      <w:r>
        <w:t>How will we monitor whether our distance learning plan is benefitting some students and presenting learning barriers to others?</w:t>
      </w:r>
    </w:p>
    <w:p w:rsidR="00B41D5B" w:rsidRPr="00073127" w:rsidRDefault="00B41D5B" w:rsidP="00B41D5B">
      <w:r>
        <w:t>Our plan:</w:t>
      </w:r>
    </w:p>
    <w:sectPr w:rsidR="00B41D5B" w:rsidRPr="00073127" w:rsidSect="001468EB">
      <w:footerReference w:type="first" r:id="rId19"/>
      <w:type w:val="continuous"/>
      <w:pgSz w:w="12240" w:h="15840" w:code="1"/>
      <w:pgMar w:top="1170" w:right="1080" w:bottom="1440" w:left="1080" w:header="0" w:footer="50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6B66" w:rsidRDefault="00A36B66" w:rsidP="00D91FF4">
      <w:r>
        <w:separator/>
      </w:r>
    </w:p>
  </w:endnote>
  <w:endnote w:type="continuationSeparator" w:id="0">
    <w:p w:rsidR="00A36B66" w:rsidRDefault="00A36B66" w:rsidP="00D91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9DA" w:rsidRPr="00B437C8" w:rsidRDefault="00B437C8" w:rsidP="00B437C8">
    <w:pPr>
      <w:pStyle w:val="Footer"/>
    </w:pPr>
    <w:r>
      <w:t>Document Name</w:t>
    </w:r>
    <w:r w:rsidRPr="00AF5107">
      <w:tab/>
    </w:r>
    <w:r w:rsidRPr="00AF5107">
      <w:fldChar w:fldCharType="begin"/>
    </w:r>
    <w:r w:rsidRPr="00AF5107">
      <w:instrText xml:space="preserve"> PAGE   \* MERGEFORMAT </w:instrText>
    </w:r>
    <w:r w:rsidRPr="00AF5107">
      <w:fldChar w:fldCharType="separate"/>
    </w:r>
    <w:r>
      <w:rPr>
        <w:noProof/>
      </w:rPr>
      <w:t>1</w:t>
    </w:r>
    <w:r w:rsidRPr="00AF510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B66" w:rsidRDefault="00A36B66" w:rsidP="00D91FF4">
      <w:r>
        <w:separator/>
      </w:r>
    </w:p>
  </w:footnote>
  <w:footnote w:type="continuationSeparator" w:id="0">
    <w:p w:rsidR="00A36B66" w:rsidRDefault="00A36B66" w:rsidP="00D91F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D0043"/>
    <w:multiLevelType w:val="hybridMultilevel"/>
    <w:tmpl w:val="C44C12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092709"/>
    <w:multiLevelType w:val="hybridMultilevel"/>
    <w:tmpl w:val="7826D6C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AD703D2"/>
    <w:multiLevelType w:val="hybridMultilevel"/>
    <w:tmpl w:val="97D8E924"/>
    <w:lvl w:ilvl="0" w:tplc="8E8E5BFC">
      <w:start w:val="1"/>
      <w:numFmt w:val="bullet"/>
      <w:pStyle w:val="BulletListLevel1"/>
      <w:lvlText w:val=""/>
      <w:lvlJc w:val="left"/>
      <w:pPr>
        <w:ind w:left="720" w:hanging="360"/>
      </w:pPr>
      <w:rPr>
        <w:rFonts w:ascii="Symbol" w:hAnsi="Symbol" w:hint="default"/>
      </w:rPr>
    </w:lvl>
    <w:lvl w:ilvl="1" w:tplc="AFA4B19E">
      <w:start w:val="1"/>
      <w:numFmt w:val="bullet"/>
      <w:pStyle w:val="BulletListLevel2"/>
      <w:lvlText w:val="o"/>
      <w:lvlJc w:val="left"/>
      <w:pPr>
        <w:ind w:left="1440" w:hanging="360"/>
      </w:pPr>
      <w:rPr>
        <w:rFonts w:ascii="Courier New" w:hAnsi="Courier New" w:cs="Courier New" w:hint="default"/>
      </w:rPr>
    </w:lvl>
    <w:lvl w:ilvl="2" w:tplc="E3CE17F0">
      <w:start w:val="1"/>
      <w:numFmt w:val="bullet"/>
      <w:pStyle w:val="BulletListLevel3"/>
      <w:lvlText w:val=""/>
      <w:lvlJc w:val="left"/>
      <w:pPr>
        <w:ind w:left="2160" w:hanging="360"/>
      </w:pPr>
      <w:rPr>
        <w:rFonts w:ascii="Wingdings" w:hAnsi="Wingdings" w:hint="default"/>
      </w:rPr>
    </w:lvl>
    <w:lvl w:ilvl="3" w:tplc="DD524C36">
      <w:start w:val="1"/>
      <w:numFmt w:val="bullet"/>
      <w:pStyle w:val="BulletListLevel4"/>
      <w:lvlText w:val=""/>
      <w:lvlJc w:val="left"/>
      <w:pPr>
        <w:ind w:left="2880" w:hanging="360"/>
      </w:pPr>
      <w:rPr>
        <w:rFonts w:ascii="Symbol" w:hAnsi="Symbol" w:hint="default"/>
      </w:rPr>
    </w:lvl>
    <w:lvl w:ilvl="4" w:tplc="6CDE2386">
      <w:start w:val="1"/>
      <w:numFmt w:val="bullet"/>
      <w:pStyle w:val="BulletListLevel5"/>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437B4D"/>
    <w:multiLevelType w:val="multilevel"/>
    <w:tmpl w:val="0B0AF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38E4940"/>
    <w:multiLevelType w:val="hybridMultilevel"/>
    <w:tmpl w:val="EF124794"/>
    <w:lvl w:ilvl="0" w:tplc="14C2CC9E">
      <w:start w:val="1"/>
      <w:numFmt w:val="bullet"/>
      <w:pStyle w:val="ListParagraph"/>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5E52CD96">
      <w:start w:val="1"/>
      <w:numFmt w:val="bullet"/>
      <w:pStyle w:val="NumberListLevel3"/>
      <w:lvlText w:val=""/>
      <w:lvlJc w:val="left"/>
      <w:pPr>
        <w:ind w:left="2160" w:hanging="360"/>
      </w:pPr>
      <w:rPr>
        <w:rFonts w:ascii="Wingdings" w:hAnsi="Wingdings" w:hint="default"/>
      </w:rPr>
    </w:lvl>
    <w:lvl w:ilvl="3" w:tplc="70887968">
      <w:start w:val="1"/>
      <w:numFmt w:val="bullet"/>
      <w:lvlText w:val=""/>
      <w:lvlJc w:val="left"/>
      <w:pPr>
        <w:ind w:left="2880" w:hanging="360"/>
      </w:pPr>
      <w:rPr>
        <w:rFonts w:ascii="Symbol" w:hAnsi="Symbol" w:hint="default"/>
      </w:rPr>
    </w:lvl>
    <w:lvl w:ilvl="4" w:tplc="ACDABA66">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FB17BA"/>
    <w:multiLevelType w:val="hybridMultilevel"/>
    <w:tmpl w:val="D3981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24626A"/>
    <w:multiLevelType w:val="multilevel"/>
    <w:tmpl w:val="69D48B62"/>
    <w:lvl w:ilvl="0">
      <w:start w:val="1"/>
      <w:numFmt w:val="decimal"/>
      <w:pStyle w:val="NumberListLevel1"/>
      <w:lvlText w:val="%1."/>
      <w:lvlJc w:val="left"/>
      <w:pPr>
        <w:ind w:left="360" w:hanging="360"/>
      </w:pPr>
      <w:rPr>
        <w:rFonts w:hint="default"/>
      </w:rPr>
    </w:lvl>
    <w:lvl w:ilvl="1">
      <w:start w:val="1"/>
      <w:numFmt w:val="lowerLetter"/>
      <w:pStyle w:val="NumberListLevel2"/>
      <w:lvlText w:val="%2."/>
      <w:lvlJc w:val="left"/>
      <w:pPr>
        <w:ind w:left="720" w:hanging="360"/>
      </w:pPr>
      <w:rPr>
        <w:rFonts w:hint="default"/>
      </w:rPr>
    </w:lvl>
    <w:lvl w:ilvl="2">
      <w:start w:val="1"/>
      <w:numFmt w:val="lowerRoman"/>
      <w:lvlText w:val="%3."/>
      <w:lvlJc w:val="right"/>
      <w:pPr>
        <w:ind w:left="1080" w:hanging="360"/>
      </w:pPr>
      <w:rPr>
        <w:rFonts w:hint="default"/>
      </w:rPr>
    </w:lvl>
    <w:lvl w:ilvl="3">
      <w:start w:val="1"/>
      <w:numFmt w:val="upperLetter"/>
      <w:pStyle w:val="NumberListLevel4"/>
      <w:lvlText w:val="%4."/>
      <w:lvlJc w:val="left"/>
      <w:pPr>
        <w:ind w:left="1440" w:hanging="360"/>
      </w:pPr>
      <w:rPr>
        <w:rFonts w:hint="default"/>
      </w:rPr>
    </w:lvl>
    <w:lvl w:ilvl="4">
      <w:start w:val="1"/>
      <w:numFmt w:val="decimal"/>
      <w:pStyle w:val="NumberListLevel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F8225D2"/>
    <w:multiLevelType w:val="hybridMultilevel"/>
    <w:tmpl w:val="B4968B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9677AA3"/>
    <w:multiLevelType w:val="hybridMultilevel"/>
    <w:tmpl w:val="0C905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3D7EC1"/>
    <w:multiLevelType w:val="hybridMultilevel"/>
    <w:tmpl w:val="01DE2130"/>
    <w:lvl w:ilvl="0" w:tplc="0409000F">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726B3FFE"/>
    <w:multiLevelType w:val="hybridMultilevel"/>
    <w:tmpl w:val="4B80C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92263B3"/>
    <w:multiLevelType w:val="hybridMultilevel"/>
    <w:tmpl w:val="33268D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9231118"/>
    <w:multiLevelType w:val="multilevel"/>
    <w:tmpl w:val="0E8ED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6"/>
  </w:num>
  <w:num w:numId="4">
    <w:abstractNumId w:val="8"/>
  </w:num>
  <w:num w:numId="5">
    <w:abstractNumId w:val="5"/>
  </w:num>
  <w:num w:numId="6">
    <w:abstractNumId w:val="0"/>
  </w:num>
  <w:num w:numId="7">
    <w:abstractNumId w:val="1"/>
  </w:num>
  <w:num w:numId="8">
    <w:abstractNumId w:val="11"/>
  </w:num>
  <w:num w:numId="9">
    <w:abstractNumId w:val="10"/>
  </w:num>
  <w:num w:numId="10">
    <w:abstractNumId w:val="9"/>
  </w:num>
  <w:num w:numId="11">
    <w:abstractNumId w:val="7"/>
  </w:num>
  <w:num w:numId="12">
    <w:abstractNumId w:val="3"/>
  </w:num>
  <w:num w:numId="13">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PaneSortMethod w:val="0000"/>
  <w:revisionView w:inkAnnotations="0"/>
  <w:defaultTabStop w:val="720"/>
  <w:doNotHyphenateCaps/>
  <w:drawingGridHorizontalSpacing w:val="12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273"/>
    <w:rsid w:val="000003C4"/>
    <w:rsid w:val="00002DEC"/>
    <w:rsid w:val="000046CA"/>
    <w:rsid w:val="000065AC"/>
    <w:rsid w:val="00006A0A"/>
    <w:rsid w:val="000136DE"/>
    <w:rsid w:val="00016C95"/>
    <w:rsid w:val="00021F9D"/>
    <w:rsid w:val="00040C79"/>
    <w:rsid w:val="00064B90"/>
    <w:rsid w:val="000722DA"/>
    <w:rsid w:val="00073127"/>
    <w:rsid w:val="0007374A"/>
    <w:rsid w:val="00077A06"/>
    <w:rsid w:val="00080404"/>
    <w:rsid w:val="00084742"/>
    <w:rsid w:val="000B0A75"/>
    <w:rsid w:val="000B2E68"/>
    <w:rsid w:val="000C3708"/>
    <w:rsid w:val="000C3761"/>
    <w:rsid w:val="000C7373"/>
    <w:rsid w:val="000E313B"/>
    <w:rsid w:val="000E3E9D"/>
    <w:rsid w:val="000F4BB1"/>
    <w:rsid w:val="00116F16"/>
    <w:rsid w:val="00135082"/>
    <w:rsid w:val="00135DC7"/>
    <w:rsid w:val="00137771"/>
    <w:rsid w:val="001468EB"/>
    <w:rsid w:val="00147ED1"/>
    <w:rsid w:val="001500D6"/>
    <w:rsid w:val="00157C41"/>
    <w:rsid w:val="0016050A"/>
    <w:rsid w:val="0016451B"/>
    <w:rsid w:val="0016574A"/>
    <w:rsid w:val="001661D9"/>
    <w:rsid w:val="001708EC"/>
    <w:rsid w:val="001925A8"/>
    <w:rsid w:val="0019673D"/>
    <w:rsid w:val="00197518"/>
    <w:rsid w:val="00197F44"/>
    <w:rsid w:val="001A46BB"/>
    <w:rsid w:val="001B6FD0"/>
    <w:rsid w:val="001B7D48"/>
    <w:rsid w:val="001C020F"/>
    <w:rsid w:val="001C3208"/>
    <w:rsid w:val="001C55E0"/>
    <w:rsid w:val="001E5573"/>
    <w:rsid w:val="001E5ECF"/>
    <w:rsid w:val="00211CA3"/>
    <w:rsid w:val="00222A49"/>
    <w:rsid w:val="0022552E"/>
    <w:rsid w:val="00227E68"/>
    <w:rsid w:val="00232F7C"/>
    <w:rsid w:val="00236CB0"/>
    <w:rsid w:val="00257AF5"/>
    <w:rsid w:val="00261247"/>
    <w:rsid w:val="00264652"/>
    <w:rsid w:val="0026674F"/>
    <w:rsid w:val="00280071"/>
    <w:rsid w:val="002806FC"/>
    <w:rsid w:val="002807DF"/>
    <w:rsid w:val="00282084"/>
    <w:rsid w:val="00291052"/>
    <w:rsid w:val="002A12EA"/>
    <w:rsid w:val="002B57CC"/>
    <w:rsid w:val="002B5E79"/>
    <w:rsid w:val="002C0859"/>
    <w:rsid w:val="002C4D0D"/>
    <w:rsid w:val="002E7098"/>
    <w:rsid w:val="002F1947"/>
    <w:rsid w:val="00306D94"/>
    <w:rsid w:val="003125DF"/>
    <w:rsid w:val="00330A0B"/>
    <w:rsid w:val="00335736"/>
    <w:rsid w:val="003563D2"/>
    <w:rsid w:val="00376FA5"/>
    <w:rsid w:val="00377673"/>
    <w:rsid w:val="003A1479"/>
    <w:rsid w:val="003A1813"/>
    <w:rsid w:val="003B2B0A"/>
    <w:rsid w:val="003B7D82"/>
    <w:rsid w:val="003C03D3"/>
    <w:rsid w:val="003C4644"/>
    <w:rsid w:val="003C5BE3"/>
    <w:rsid w:val="003F5F5F"/>
    <w:rsid w:val="00413A7C"/>
    <w:rsid w:val="004141DD"/>
    <w:rsid w:val="00443DC4"/>
    <w:rsid w:val="00452B8A"/>
    <w:rsid w:val="00461804"/>
    <w:rsid w:val="004643F7"/>
    <w:rsid w:val="00466810"/>
    <w:rsid w:val="0047706A"/>
    <w:rsid w:val="004816B5"/>
    <w:rsid w:val="00483616"/>
    <w:rsid w:val="00483DD2"/>
    <w:rsid w:val="00494E6F"/>
    <w:rsid w:val="004A1B4D"/>
    <w:rsid w:val="004A58DD"/>
    <w:rsid w:val="004A5F90"/>
    <w:rsid w:val="004A6119"/>
    <w:rsid w:val="004B47DC"/>
    <w:rsid w:val="004B4DDA"/>
    <w:rsid w:val="004B5139"/>
    <w:rsid w:val="004C3961"/>
    <w:rsid w:val="004E3DF6"/>
    <w:rsid w:val="004E75B3"/>
    <w:rsid w:val="004F04BA"/>
    <w:rsid w:val="004F0EFF"/>
    <w:rsid w:val="0050093F"/>
    <w:rsid w:val="00513D21"/>
    <w:rsid w:val="00514788"/>
    <w:rsid w:val="0054371B"/>
    <w:rsid w:val="00547E68"/>
    <w:rsid w:val="0056615E"/>
    <w:rsid w:val="005666F2"/>
    <w:rsid w:val="0057515F"/>
    <w:rsid w:val="005764FB"/>
    <w:rsid w:val="0058227B"/>
    <w:rsid w:val="005B2DDF"/>
    <w:rsid w:val="005B4AE7"/>
    <w:rsid w:val="005B53B0"/>
    <w:rsid w:val="005C16D8"/>
    <w:rsid w:val="005D4207"/>
    <w:rsid w:val="005D4525"/>
    <w:rsid w:val="005D45B3"/>
    <w:rsid w:val="005D5716"/>
    <w:rsid w:val="005E3FC1"/>
    <w:rsid w:val="005F6005"/>
    <w:rsid w:val="00601B3F"/>
    <w:rsid w:val="006064AB"/>
    <w:rsid w:val="006125A3"/>
    <w:rsid w:val="00621BD2"/>
    <w:rsid w:val="00622BB5"/>
    <w:rsid w:val="00652D74"/>
    <w:rsid w:val="00655345"/>
    <w:rsid w:val="0065683E"/>
    <w:rsid w:val="00670ABA"/>
    <w:rsid w:val="00672536"/>
    <w:rsid w:val="00681EDC"/>
    <w:rsid w:val="00683D66"/>
    <w:rsid w:val="0068649F"/>
    <w:rsid w:val="00687189"/>
    <w:rsid w:val="00697CCC"/>
    <w:rsid w:val="006B13B7"/>
    <w:rsid w:val="006B2942"/>
    <w:rsid w:val="006B3994"/>
    <w:rsid w:val="006C0E45"/>
    <w:rsid w:val="006C6361"/>
    <w:rsid w:val="006D4829"/>
    <w:rsid w:val="006E18EC"/>
    <w:rsid w:val="006F3B38"/>
    <w:rsid w:val="00703012"/>
    <w:rsid w:val="007137A4"/>
    <w:rsid w:val="0074778B"/>
    <w:rsid w:val="0077225E"/>
    <w:rsid w:val="007857F7"/>
    <w:rsid w:val="00793F48"/>
    <w:rsid w:val="007B1704"/>
    <w:rsid w:val="007B35B2"/>
    <w:rsid w:val="007D1FFF"/>
    <w:rsid w:val="007D42A0"/>
    <w:rsid w:val="007D56F5"/>
    <w:rsid w:val="007E685C"/>
    <w:rsid w:val="007F6108"/>
    <w:rsid w:val="007F7097"/>
    <w:rsid w:val="00806678"/>
    <w:rsid w:val="008067A6"/>
    <w:rsid w:val="008140CC"/>
    <w:rsid w:val="008251B3"/>
    <w:rsid w:val="00844F1D"/>
    <w:rsid w:val="00846F64"/>
    <w:rsid w:val="0084731A"/>
    <w:rsid w:val="0084749F"/>
    <w:rsid w:val="00864202"/>
    <w:rsid w:val="008A4FDC"/>
    <w:rsid w:val="008A76FD"/>
    <w:rsid w:val="008B5443"/>
    <w:rsid w:val="008B7A1E"/>
    <w:rsid w:val="008C5F4C"/>
    <w:rsid w:val="008C7EEB"/>
    <w:rsid w:val="008D0DEF"/>
    <w:rsid w:val="008D2256"/>
    <w:rsid w:val="008D5E3D"/>
    <w:rsid w:val="008E09D4"/>
    <w:rsid w:val="008E3EE8"/>
    <w:rsid w:val="008F7133"/>
    <w:rsid w:val="00905BC6"/>
    <w:rsid w:val="0090737A"/>
    <w:rsid w:val="0091459A"/>
    <w:rsid w:val="0094786F"/>
    <w:rsid w:val="00956877"/>
    <w:rsid w:val="0096108C"/>
    <w:rsid w:val="00963BA0"/>
    <w:rsid w:val="00967764"/>
    <w:rsid w:val="009758B2"/>
    <w:rsid w:val="009810EE"/>
    <w:rsid w:val="009837DB"/>
    <w:rsid w:val="00984CC9"/>
    <w:rsid w:val="00990E51"/>
    <w:rsid w:val="00991ED5"/>
    <w:rsid w:val="0099233F"/>
    <w:rsid w:val="009B54A0"/>
    <w:rsid w:val="009B5F62"/>
    <w:rsid w:val="009C6405"/>
    <w:rsid w:val="009F6B2C"/>
    <w:rsid w:val="009F6D79"/>
    <w:rsid w:val="00A30799"/>
    <w:rsid w:val="00A36B66"/>
    <w:rsid w:val="00A476C1"/>
    <w:rsid w:val="00A57FE8"/>
    <w:rsid w:val="00A64ECE"/>
    <w:rsid w:val="00A66185"/>
    <w:rsid w:val="00A71CAD"/>
    <w:rsid w:val="00A731A2"/>
    <w:rsid w:val="00A827B0"/>
    <w:rsid w:val="00A827C1"/>
    <w:rsid w:val="00A835DA"/>
    <w:rsid w:val="00A92AFF"/>
    <w:rsid w:val="00A93F40"/>
    <w:rsid w:val="00A96F93"/>
    <w:rsid w:val="00AB1F46"/>
    <w:rsid w:val="00AB65FF"/>
    <w:rsid w:val="00AD1012"/>
    <w:rsid w:val="00AD122F"/>
    <w:rsid w:val="00AD39DA"/>
    <w:rsid w:val="00AD5DFE"/>
    <w:rsid w:val="00AE5772"/>
    <w:rsid w:val="00AF22AD"/>
    <w:rsid w:val="00AF5107"/>
    <w:rsid w:val="00AF6C27"/>
    <w:rsid w:val="00B06264"/>
    <w:rsid w:val="00B07C8F"/>
    <w:rsid w:val="00B275D4"/>
    <w:rsid w:val="00B41D5B"/>
    <w:rsid w:val="00B437C8"/>
    <w:rsid w:val="00B61640"/>
    <w:rsid w:val="00B75051"/>
    <w:rsid w:val="00B77CC5"/>
    <w:rsid w:val="00B807A9"/>
    <w:rsid w:val="00B859DE"/>
    <w:rsid w:val="00B87912"/>
    <w:rsid w:val="00BC588A"/>
    <w:rsid w:val="00BD0E59"/>
    <w:rsid w:val="00BE0288"/>
    <w:rsid w:val="00BE20C8"/>
    <w:rsid w:val="00BE3444"/>
    <w:rsid w:val="00C05A8E"/>
    <w:rsid w:val="00C12441"/>
    <w:rsid w:val="00C12D2F"/>
    <w:rsid w:val="00C277A8"/>
    <w:rsid w:val="00C309AE"/>
    <w:rsid w:val="00C365CE"/>
    <w:rsid w:val="00C417EB"/>
    <w:rsid w:val="00C528AE"/>
    <w:rsid w:val="00C7743B"/>
    <w:rsid w:val="00C90830"/>
    <w:rsid w:val="00CA5D23"/>
    <w:rsid w:val="00CE0FEE"/>
    <w:rsid w:val="00CE45B0"/>
    <w:rsid w:val="00CF1393"/>
    <w:rsid w:val="00CF3A05"/>
    <w:rsid w:val="00CF4F3A"/>
    <w:rsid w:val="00D0014D"/>
    <w:rsid w:val="00D059F7"/>
    <w:rsid w:val="00D22819"/>
    <w:rsid w:val="00D33929"/>
    <w:rsid w:val="00D511F0"/>
    <w:rsid w:val="00D54EE5"/>
    <w:rsid w:val="00D63F82"/>
    <w:rsid w:val="00D640FC"/>
    <w:rsid w:val="00D70F7D"/>
    <w:rsid w:val="00D761F7"/>
    <w:rsid w:val="00D91FF4"/>
    <w:rsid w:val="00D92929"/>
    <w:rsid w:val="00D93C2E"/>
    <w:rsid w:val="00D970A5"/>
    <w:rsid w:val="00DB4967"/>
    <w:rsid w:val="00DC1A1C"/>
    <w:rsid w:val="00DC22CF"/>
    <w:rsid w:val="00DE4DAA"/>
    <w:rsid w:val="00DE50CB"/>
    <w:rsid w:val="00E07A43"/>
    <w:rsid w:val="00E206AE"/>
    <w:rsid w:val="00E20F02"/>
    <w:rsid w:val="00E21D72"/>
    <w:rsid w:val="00E229C1"/>
    <w:rsid w:val="00E23397"/>
    <w:rsid w:val="00E27BEE"/>
    <w:rsid w:val="00E32CD7"/>
    <w:rsid w:val="00E37DF5"/>
    <w:rsid w:val="00E4065C"/>
    <w:rsid w:val="00E44EE1"/>
    <w:rsid w:val="00E5241D"/>
    <w:rsid w:val="00E55EE8"/>
    <w:rsid w:val="00E5680C"/>
    <w:rsid w:val="00E61A16"/>
    <w:rsid w:val="00E6522A"/>
    <w:rsid w:val="00E66DA5"/>
    <w:rsid w:val="00E7358D"/>
    <w:rsid w:val="00E76267"/>
    <w:rsid w:val="00EA52BB"/>
    <w:rsid w:val="00EA535B"/>
    <w:rsid w:val="00EC5623"/>
    <w:rsid w:val="00EC579D"/>
    <w:rsid w:val="00ED34E9"/>
    <w:rsid w:val="00ED5BDC"/>
    <w:rsid w:val="00ED7DAC"/>
    <w:rsid w:val="00F03273"/>
    <w:rsid w:val="00F067A6"/>
    <w:rsid w:val="00F20B25"/>
    <w:rsid w:val="00F212F3"/>
    <w:rsid w:val="00F278C3"/>
    <w:rsid w:val="00F3338D"/>
    <w:rsid w:val="00F70C03"/>
    <w:rsid w:val="00F863AB"/>
    <w:rsid w:val="00F9084A"/>
    <w:rsid w:val="00FB6E40"/>
    <w:rsid w:val="00FC38E7"/>
    <w:rsid w:val="00FD1CCB"/>
    <w:rsid w:val="00FD1FF2"/>
    <w:rsid w:val="00FD5BF8"/>
    <w:rsid w:val="00FF71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chartTrackingRefBased/>
  <w15:docId w15:val="{55EC7255-1A88-499C-AAA1-FBC75CC81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en-US" w:eastAsia="en-US" w:bidi="en-US"/>
      </w:rPr>
    </w:rPrDefault>
    <w:pPrDefault>
      <w:pPr>
        <w:spacing w:before="120" w:line="271" w:lineRule="auto"/>
      </w:pPr>
    </w:pPrDefault>
  </w:docDefaults>
  <w:latentStyles w:defLockedState="0" w:defUIPriority="0" w:defSemiHidden="0" w:defUnhideWhenUsed="0" w:defQFormat="0" w:count="371">
    <w:lsdException w:name="Normal" w:qFormat="1"/>
    <w:lsdException w:name="heading 1" w:uiPriority="1" w:qFormat="1"/>
    <w:lsdException w:name="heading 2" w:uiPriority="1" w:qFormat="1"/>
    <w:lsdException w:name="heading 3" w:uiPriority="1" w:qFormat="1"/>
    <w:lsdException w:name="heading 4" w:uiPriority="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iPriority="9" w:unhideWhenUsed="1"/>
    <w:lsdException w:name="index 2" w:semiHidden="1" w:uiPriority="9" w:unhideWhenUsed="1"/>
    <w:lsdException w:name="index 3" w:semiHidden="1" w:uiPriority="9" w:unhideWhenUsed="1"/>
    <w:lsdException w:name="index 4" w:semiHidden="1" w:uiPriority="9" w:unhideWhenUsed="1"/>
    <w:lsdException w:name="index 5" w:semiHidden="1" w:uiPriority="9" w:unhideWhenUsed="1"/>
    <w:lsdException w:name="index 6" w:semiHidden="1" w:uiPriority="9" w:unhideWhenUsed="1"/>
    <w:lsdException w:name="index 7" w:semiHidden="1" w:uiPriority="9" w:unhideWhenUsed="1"/>
    <w:lsdException w:name="index 8" w:semiHidden="1" w:uiPriority="9" w:unhideWhenUsed="1"/>
    <w:lsdException w:name="index 9" w:semiHidden="1" w:uiPriority="9"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qFormat="1"/>
    <w:lsdException w:name="index heading" w:semiHidden="1" w:uiPriority="9" w:unhideWhenUsed="1"/>
    <w:lsdException w:name="caption"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lsdException w:name="Closing" w:semiHidden="1" w:unhideWhenUsed="1" w:qFormat="1"/>
    <w:lsdException w:name="Signature" w:semiHidden="1" w:unhideWhenUsed="1" w:qFormat="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qFormat="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 w:qFormat="1"/>
    <w:lsdException w:name="Subtle Reference" w:uiPriority="33"/>
    <w:lsdException w:name="Intense Reference" w:uiPriority="34"/>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E68"/>
    <w:pPr>
      <w:spacing w:before="200" w:after="200"/>
    </w:pPr>
  </w:style>
  <w:style w:type="paragraph" w:styleId="Heading1">
    <w:name w:val="heading 1"/>
    <w:next w:val="Normal"/>
    <w:link w:val="Heading1Char"/>
    <w:uiPriority w:val="1"/>
    <w:qFormat/>
    <w:rsid w:val="003B2B0A"/>
    <w:pPr>
      <w:keepNext/>
      <w:keepLines/>
      <w:tabs>
        <w:tab w:val="left" w:pos="3345"/>
      </w:tabs>
      <w:spacing w:before="240" w:after="120"/>
      <w:outlineLvl w:val="0"/>
    </w:pPr>
    <w:rPr>
      <w:b/>
      <w:color w:val="003865"/>
      <w:sz w:val="36"/>
      <w:szCs w:val="36"/>
      <w:lang w:bidi="ar-SA"/>
    </w:rPr>
  </w:style>
  <w:style w:type="paragraph" w:styleId="Heading2">
    <w:name w:val="heading 2"/>
    <w:next w:val="Normal"/>
    <w:link w:val="Heading2Char"/>
    <w:uiPriority w:val="1"/>
    <w:qFormat/>
    <w:rsid w:val="0094786F"/>
    <w:pPr>
      <w:keepNext/>
      <w:keepLines/>
      <w:spacing w:before="360" w:after="240"/>
      <w:outlineLvl w:val="1"/>
    </w:pPr>
    <w:rPr>
      <w:rFonts w:asciiTheme="minorHAnsi" w:eastAsiaTheme="majorEastAsia" w:hAnsiTheme="minorHAnsi" w:cstheme="majorBidi"/>
      <w:b/>
      <w:color w:val="003865" w:themeColor="accent1"/>
      <w:sz w:val="32"/>
      <w:szCs w:val="32"/>
    </w:rPr>
  </w:style>
  <w:style w:type="paragraph" w:styleId="Heading3">
    <w:name w:val="heading 3"/>
    <w:next w:val="Normal"/>
    <w:link w:val="Heading3Char"/>
    <w:uiPriority w:val="1"/>
    <w:qFormat/>
    <w:rsid w:val="003B2B0A"/>
    <w:pPr>
      <w:keepNext/>
      <w:spacing w:before="240" w:after="120"/>
      <w:outlineLvl w:val="2"/>
    </w:pPr>
    <w:rPr>
      <w:rFonts w:asciiTheme="minorHAnsi" w:eastAsiaTheme="majorEastAsia" w:hAnsiTheme="minorHAnsi" w:cs="Arial"/>
      <w:b/>
      <w:color w:val="003865" w:themeColor="accent1"/>
      <w:sz w:val="28"/>
      <w:szCs w:val="28"/>
      <w:lang w:bidi="ar-SA"/>
    </w:rPr>
  </w:style>
  <w:style w:type="paragraph" w:styleId="Heading4">
    <w:name w:val="heading 4"/>
    <w:next w:val="Normal"/>
    <w:link w:val="Heading4Char"/>
    <w:uiPriority w:val="1"/>
    <w:qFormat/>
    <w:rsid w:val="003B2B0A"/>
    <w:pPr>
      <w:keepNext/>
      <w:spacing w:before="240" w:after="120"/>
      <w:outlineLvl w:val="3"/>
    </w:pPr>
    <w:rPr>
      <w:rFonts w:eastAsiaTheme="majorEastAsia" w:cstheme="majorBidi"/>
      <w:b/>
      <w:i/>
      <w:sz w:val="24"/>
      <w:szCs w:val="24"/>
      <w:lang w:bidi="ar-SA"/>
    </w:rPr>
  </w:style>
  <w:style w:type="paragraph" w:styleId="Heading5">
    <w:name w:val="heading 5"/>
    <w:basedOn w:val="Normal"/>
    <w:next w:val="Normal"/>
    <w:link w:val="Heading5Char"/>
    <w:uiPriority w:val="1"/>
    <w:unhideWhenUsed/>
    <w:rsid w:val="003B2B0A"/>
    <w:pPr>
      <w:keepNext/>
      <w:keepLines/>
      <w:spacing w:before="240" w:after="120"/>
      <w:outlineLvl w:val="4"/>
    </w:pPr>
    <w:rPr>
      <w:rFonts w:asciiTheme="majorHAnsi" w:eastAsiaTheme="majorEastAsia" w:hAnsiTheme="majorHAnsi" w:cstheme="majorBidi"/>
      <w:b/>
      <w:color w:val="000000" w:themeColor="text2"/>
      <w:sz w:val="24"/>
      <w:szCs w:val="24"/>
      <w:lang w:bidi="ar-SA"/>
    </w:rPr>
  </w:style>
  <w:style w:type="paragraph" w:styleId="Heading6">
    <w:name w:val="heading 6"/>
    <w:basedOn w:val="Normal"/>
    <w:next w:val="Normal"/>
    <w:link w:val="Heading6Char"/>
    <w:uiPriority w:val="1"/>
    <w:unhideWhenUsed/>
    <w:rsid w:val="003B2B0A"/>
    <w:pPr>
      <w:keepNext/>
      <w:keepLines/>
      <w:spacing w:before="240" w:after="120"/>
      <w:outlineLvl w:val="5"/>
    </w:pPr>
    <w:rPr>
      <w:rFonts w:asciiTheme="majorHAnsi" w:eastAsiaTheme="majorEastAsia" w:hAnsiTheme="majorHAnsi" w:cstheme="majorBidi"/>
      <w:i/>
      <w:iCs/>
      <w:color w:val="000000" w:themeColor="text2"/>
      <w:sz w:val="24"/>
      <w:szCs w:val="24"/>
      <w:lang w:bidi="ar-SA"/>
    </w:rPr>
  </w:style>
  <w:style w:type="paragraph" w:styleId="Heading7">
    <w:name w:val="heading 7"/>
    <w:basedOn w:val="Normal"/>
    <w:next w:val="Normal"/>
    <w:link w:val="Heading7Char"/>
    <w:uiPriority w:val="1"/>
    <w:semiHidden/>
    <w:unhideWhenUsed/>
    <w:qFormat/>
    <w:rsid w:val="00CF1393"/>
    <w:pPr>
      <w:keepNext/>
      <w:keepLines/>
      <w:outlineLvl w:val="6"/>
    </w:pPr>
    <w:rPr>
      <w:rFonts w:asciiTheme="majorHAnsi" w:eastAsiaTheme="majorEastAsia" w:hAnsiTheme="majorHAnsi" w:cstheme="majorBidi"/>
      <w:i/>
      <w:iCs/>
      <w:color w:val="0070CB" w:themeColor="text1" w:themeTint="BF"/>
    </w:rPr>
  </w:style>
  <w:style w:type="paragraph" w:styleId="Heading8">
    <w:name w:val="heading 8"/>
    <w:basedOn w:val="Normal"/>
    <w:next w:val="Normal"/>
    <w:link w:val="Heading8Char"/>
    <w:uiPriority w:val="1"/>
    <w:semiHidden/>
    <w:unhideWhenUsed/>
    <w:qFormat/>
    <w:rsid w:val="00CF1393"/>
    <w:pPr>
      <w:keepNext/>
      <w:keepLines/>
      <w:outlineLvl w:val="7"/>
    </w:pPr>
    <w:rPr>
      <w:rFonts w:asciiTheme="majorHAnsi" w:eastAsiaTheme="majorEastAsia" w:hAnsiTheme="majorHAnsi" w:cstheme="majorBidi"/>
      <w:color w:val="0070CB" w:themeColor="text1" w:themeTint="BF"/>
    </w:rPr>
  </w:style>
  <w:style w:type="paragraph" w:styleId="Heading9">
    <w:name w:val="heading 9"/>
    <w:basedOn w:val="Normal"/>
    <w:next w:val="Normal"/>
    <w:link w:val="Heading9Char"/>
    <w:uiPriority w:val="1"/>
    <w:semiHidden/>
    <w:unhideWhenUsed/>
    <w:qFormat/>
    <w:rsid w:val="00CF1393"/>
    <w:pPr>
      <w:keepNext/>
      <w:keepLines/>
      <w:outlineLvl w:val="8"/>
    </w:pPr>
    <w:rPr>
      <w:rFonts w:asciiTheme="majorHAnsi" w:eastAsiaTheme="majorEastAsia" w:hAnsiTheme="majorHAnsi" w:cstheme="majorBidi"/>
      <w:i/>
      <w:iCs/>
      <w:color w:val="0070CB"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B2B0A"/>
    <w:rPr>
      <w:b/>
      <w:color w:val="003865"/>
      <w:sz w:val="36"/>
      <w:szCs w:val="36"/>
      <w:lang w:bidi="ar-SA"/>
    </w:rPr>
  </w:style>
  <w:style w:type="character" w:customStyle="1" w:styleId="Heading2Char">
    <w:name w:val="Heading 2 Char"/>
    <w:basedOn w:val="DefaultParagraphFont"/>
    <w:link w:val="Heading2"/>
    <w:uiPriority w:val="1"/>
    <w:rsid w:val="0094786F"/>
    <w:rPr>
      <w:rFonts w:asciiTheme="minorHAnsi" w:eastAsiaTheme="majorEastAsia" w:hAnsiTheme="minorHAnsi" w:cstheme="majorBidi"/>
      <w:b/>
      <w:color w:val="003865" w:themeColor="accent1"/>
      <w:sz w:val="32"/>
      <w:szCs w:val="32"/>
    </w:rPr>
  </w:style>
  <w:style w:type="character" w:customStyle="1" w:styleId="Heading3Char">
    <w:name w:val="Heading 3 Char"/>
    <w:basedOn w:val="DefaultParagraphFont"/>
    <w:link w:val="Heading3"/>
    <w:uiPriority w:val="1"/>
    <w:rsid w:val="003B2B0A"/>
    <w:rPr>
      <w:rFonts w:asciiTheme="minorHAnsi" w:eastAsiaTheme="majorEastAsia" w:hAnsiTheme="minorHAnsi" w:cs="Arial"/>
      <w:b/>
      <w:color w:val="003865" w:themeColor="accent1"/>
      <w:sz w:val="28"/>
      <w:szCs w:val="28"/>
      <w:lang w:bidi="ar-SA"/>
    </w:rPr>
  </w:style>
  <w:style w:type="character" w:customStyle="1" w:styleId="Heading4Char">
    <w:name w:val="Heading 4 Char"/>
    <w:basedOn w:val="DefaultParagraphFont"/>
    <w:link w:val="Heading4"/>
    <w:uiPriority w:val="1"/>
    <w:rsid w:val="003B2B0A"/>
    <w:rPr>
      <w:rFonts w:eastAsiaTheme="majorEastAsia" w:cstheme="majorBidi"/>
      <w:b/>
      <w:i/>
      <w:sz w:val="24"/>
      <w:szCs w:val="24"/>
      <w:lang w:bidi="ar-SA"/>
    </w:rPr>
  </w:style>
  <w:style w:type="character" w:customStyle="1" w:styleId="Heading5Char">
    <w:name w:val="Heading 5 Char"/>
    <w:basedOn w:val="DefaultParagraphFont"/>
    <w:link w:val="Heading5"/>
    <w:uiPriority w:val="1"/>
    <w:rsid w:val="003B2B0A"/>
    <w:rPr>
      <w:rFonts w:asciiTheme="majorHAnsi" w:eastAsiaTheme="majorEastAsia" w:hAnsiTheme="majorHAnsi" w:cstheme="majorBidi"/>
      <w:b/>
      <w:color w:val="000000" w:themeColor="text2"/>
      <w:sz w:val="24"/>
      <w:szCs w:val="24"/>
      <w:lang w:bidi="ar-SA"/>
    </w:rPr>
  </w:style>
  <w:style w:type="character" w:customStyle="1" w:styleId="Heading6Char">
    <w:name w:val="Heading 6 Char"/>
    <w:basedOn w:val="DefaultParagraphFont"/>
    <w:link w:val="Heading6"/>
    <w:uiPriority w:val="1"/>
    <w:rsid w:val="003B2B0A"/>
    <w:rPr>
      <w:rFonts w:asciiTheme="majorHAnsi" w:eastAsiaTheme="majorEastAsia" w:hAnsiTheme="majorHAnsi" w:cstheme="majorBidi"/>
      <w:i/>
      <w:iCs/>
      <w:color w:val="000000" w:themeColor="text2"/>
      <w:sz w:val="24"/>
      <w:szCs w:val="24"/>
      <w:lang w:bidi="ar-SA"/>
    </w:rPr>
  </w:style>
  <w:style w:type="character" w:customStyle="1" w:styleId="Heading7Char">
    <w:name w:val="Heading 7 Char"/>
    <w:basedOn w:val="DefaultParagraphFont"/>
    <w:link w:val="Heading7"/>
    <w:uiPriority w:val="1"/>
    <w:semiHidden/>
    <w:rsid w:val="00CF1393"/>
    <w:rPr>
      <w:rFonts w:asciiTheme="majorHAnsi" w:eastAsiaTheme="majorEastAsia" w:hAnsiTheme="majorHAnsi" w:cstheme="majorBidi"/>
      <w:i/>
      <w:iCs/>
      <w:color w:val="0070CB" w:themeColor="text1" w:themeTint="BF"/>
    </w:rPr>
  </w:style>
  <w:style w:type="character" w:customStyle="1" w:styleId="Heading8Char">
    <w:name w:val="Heading 8 Char"/>
    <w:basedOn w:val="DefaultParagraphFont"/>
    <w:link w:val="Heading8"/>
    <w:uiPriority w:val="1"/>
    <w:semiHidden/>
    <w:rsid w:val="00CF1393"/>
    <w:rPr>
      <w:rFonts w:asciiTheme="majorHAnsi" w:eastAsiaTheme="majorEastAsia" w:hAnsiTheme="majorHAnsi" w:cstheme="majorBidi"/>
      <w:color w:val="0070CB" w:themeColor="text1" w:themeTint="BF"/>
    </w:rPr>
  </w:style>
  <w:style w:type="character" w:customStyle="1" w:styleId="Heading9Char">
    <w:name w:val="Heading 9 Char"/>
    <w:basedOn w:val="DefaultParagraphFont"/>
    <w:link w:val="Heading9"/>
    <w:uiPriority w:val="1"/>
    <w:semiHidden/>
    <w:rsid w:val="00CF1393"/>
    <w:rPr>
      <w:rFonts w:asciiTheme="majorHAnsi" w:eastAsiaTheme="majorEastAsia" w:hAnsiTheme="majorHAnsi" w:cstheme="majorBidi"/>
      <w:i/>
      <w:iCs/>
      <w:color w:val="0070CB" w:themeColor="text1" w:themeTint="BF"/>
    </w:rPr>
  </w:style>
  <w:style w:type="paragraph" w:customStyle="1" w:styleId="NoParagraphStyle">
    <w:name w:val="[No Paragraph Style]"/>
    <w:semiHidden/>
    <w:rsid w:val="001E5ECF"/>
    <w:pPr>
      <w:autoSpaceDE w:val="0"/>
      <w:autoSpaceDN w:val="0"/>
      <w:adjustRightInd w:val="0"/>
      <w:spacing w:line="288" w:lineRule="auto"/>
      <w:textAlignment w:val="center"/>
    </w:pPr>
    <w:rPr>
      <w:rFonts w:ascii="Century Gothic" w:hAnsi="Century Gothic"/>
      <w:color w:val="000000"/>
      <w:sz w:val="24"/>
      <w:szCs w:val="24"/>
      <w:lang w:bidi="ar-SA"/>
    </w:rPr>
  </w:style>
  <w:style w:type="paragraph" w:customStyle="1" w:styleId="Boldcharacter">
    <w:name w:val="Bold character"/>
    <w:basedOn w:val="Normal"/>
    <w:link w:val="BoldcharacterChar"/>
    <w:autoRedefine/>
    <w:semiHidden/>
    <w:qFormat/>
    <w:rsid w:val="00CF1393"/>
    <w:pPr>
      <w:spacing w:line="280" w:lineRule="exact"/>
      <w:contextualSpacing/>
    </w:pPr>
    <w:rPr>
      <w:b/>
      <w:lang w:val="en-GB"/>
    </w:rPr>
  </w:style>
  <w:style w:type="character" w:customStyle="1" w:styleId="BoldcharacterChar">
    <w:name w:val="Bold character Char"/>
    <w:basedOn w:val="DefaultParagraphFont"/>
    <w:link w:val="Boldcharacter"/>
    <w:semiHidden/>
    <w:rsid w:val="00CF1393"/>
    <w:rPr>
      <w:b/>
      <w:lang w:val="en-GB"/>
    </w:rPr>
  </w:style>
  <w:style w:type="paragraph" w:customStyle="1" w:styleId="BodytextClosingname">
    <w:name w:val="Body text Closing name"/>
    <w:basedOn w:val="Normal"/>
    <w:semiHidden/>
    <w:qFormat/>
    <w:rsid w:val="00CF1393"/>
    <w:pPr>
      <w:spacing w:before="1080" w:after="240"/>
      <w:contextualSpacing/>
    </w:pPr>
  </w:style>
  <w:style w:type="paragraph" w:customStyle="1" w:styleId="BodytextDate">
    <w:name w:val="Body text Date"/>
    <w:basedOn w:val="Normal"/>
    <w:semiHidden/>
    <w:qFormat/>
    <w:rsid w:val="00CF1393"/>
    <w:pPr>
      <w:spacing w:before="0" w:after="480"/>
      <w:contextualSpacing/>
    </w:pPr>
  </w:style>
  <w:style w:type="character" w:styleId="Hyperlink">
    <w:name w:val="Hyperlink"/>
    <w:basedOn w:val="DefaultParagraphFont"/>
    <w:uiPriority w:val="99"/>
    <w:semiHidden/>
    <w:rsid w:val="001E5ECF"/>
    <w:rPr>
      <w:color w:val="0563C1" w:themeColor="hyperlink"/>
      <w:u w:val="single"/>
    </w:rPr>
  </w:style>
  <w:style w:type="paragraph" w:customStyle="1" w:styleId="BodytextSalutation">
    <w:name w:val="Body text Salutation"/>
    <w:basedOn w:val="Normal"/>
    <w:semiHidden/>
    <w:qFormat/>
    <w:rsid w:val="00CF1393"/>
    <w:pPr>
      <w:spacing w:before="480" w:after="240"/>
      <w:contextualSpacing/>
    </w:pPr>
  </w:style>
  <w:style w:type="paragraph" w:styleId="Closing">
    <w:name w:val="Closing"/>
    <w:basedOn w:val="Normal"/>
    <w:link w:val="ClosingChar"/>
    <w:semiHidden/>
    <w:qFormat/>
    <w:rsid w:val="00CF1393"/>
    <w:pPr>
      <w:spacing w:before="240"/>
    </w:pPr>
  </w:style>
  <w:style w:type="character" w:customStyle="1" w:styleId="ClosingChar">
    <w:name w:val="Closing Char"/>
    <w:basedOn w:val="DefaultParagraphFont"/>
    <w:link w:val="Closing"/>
    <w:semiHidden/>
    <w:rsid w:val="00CF1393"/>
  </w:style>
  <w:style w:type="character" w:styleId="Strong">
    <w:name w:val="Strong"/>
    <w:uiPriority w:val="22"/>
    <w:qFormat/>
    <w:rsid w:val="001E5ECF"/>
    <w:rPr>
      <w:b/>
      <w:bCs/>
    </w:rPr>
  </w:style>
  <w:style w:type="paragraph" w:customStyle="1" w:styleId="TitleTitleandSubtitles">
    <w:name w:val="Title (Title and Subtitles)"/>
    <w:basedOn w:val="Normal"/>
    <w:uiPriority w:val="99"/>
    <w:semiHidden/>
    <w:rsid w:val="001E5ECF"/>
    <w:pPr>
      <w:autoSpaceDE w:val="0"/>
      <w:autoSpaceDN w:val="0"/>
      <w:adjustRightInd w:val="0"/>
      <w:spacing w:before="60" w:line="560" w:lineRule="atLeast"/>
      <w:textAlignment w:val="center"/>
    </w:pPr>
    <w:rPr>
      <w:rFonts w:ascii="Century Gothic" w:hAnsi="Century Gothic" w:cs="Century Gothic"/>
      <w:caps/>
      <w:color w:val="12457A"/>
      <w:spacing w:val="10"/>
      <w:w w:val="90"/>
      <w:sz w:val="44"/>
      <w:szCs w:val="44"/>
    </w:rPr>
  </w:style>
  <w:style w:type="paragraph" w:customStyle="1" w:styleId="SubtitleTitleandSubtitles">
    <w:name w:val="Subtitle (Title and Subtitles)"/>
    <w:basedOn w:val="TitleTitleandSubtitles"/>
    <w:uiPriority w:val="99"/>
    <w:semiHidden/>
    <w:rsid w:val="001E5ECF"/>
    <w:pPr>
      <w:spacing w:line="300" w:lineRule="atLeast"/>
    </w:pPr>
    <w:rPr>
      <w:caps w:val="0"/>
      <w:color w:val="694C37"/>
      <w:spacing w:val="7"/>
      <w:sz w:val="24"/>
      <w:szCs w:val="24"/>
    </w:rPr>
  </w:style>
  <w:style w:type="table" w:styleId="TableGrid">
    <w:name w:val="Table Grid"/>
    <w:basedOn w:val="TableNormal"/>
    <w:uiPriority w:val="59"/>
    <w:rsid w:val="001E5ECF"/>
    <w:tblPr>
      <w:tblBorders>
        <w:top w:val="single" w:sz="4" w:space="0" w:color="003865" w:themeColor="text1"/>
        <w:left w:val="single" w:sz="4" w:space="0" w:color="003865" w:themeColor="text1"/>
        <w:bottom w:val="single" w:sz="4" w:space="0" w:color="003865" w:themeColor="text1"/>
        <w:right w:val="single" w:sz="4" w:space="0" w:color="003865" w:themeColor="text1"/>
        <w:insideH w:val="single" w:sz="4" w:space="0" w:color="003865" w:themeColor="text1"/>
        <w:insideV w:val="single" w:sz="4" w:space="0" w:color="003865" w:themeColor="text1"/>
      </w:tblBorders>
    </w:tblPr>
  </w:style>
  <w:style w:type="table" w:styleId="TableGrid8">
    <w:name w:val="Table Grid 8"/>
    <w:basedOn w:val="TableNormal"/>
    <w:rsid w:val="001E5ECF"/>
    <w:pPr>
      <w:spacing w:line="240" w:lineRule="auto"/>
    </w:pPr>
    <w:rPr>
      <w:rFonts w:ascii="Times New Roman" w:hAnsi="Times New Roman"/>
      <w:lang w:bidi="ar-S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Grid1">
    <w:name w:val="Table Grid1"/>
    <w:basedOn w:val="TableNormal"/>
    <w:uiPriority w:val="59"/>
    <w:locked/>
    <w:rsid w:val="009837DB"/>
    <w:pPr>
      <w:spacing w:line="240" w:lineRule="auto"/>
    </w:pPr>
    <w:rPr>
      <w:szCs w:val="20"/>
    </w:rPr>
    <w:tblPr>
      <w:tblStyleRow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cPr>
      <w:shd w:val="clear" w:color="auto" w:fill="FFFFFF" w:themeFill="background1"/>
    </w:tcPr>
    <w:tblStylePr w:type="firstRow">
      <w:pPr>
        <w:jc w:val="center"/>
      </w:pPr>
      <w:rPr>
        <w:rFonts w:ascii="Calibri" w:hAnsi="Calibri"/>
        <w:b/>
        <w:sz w:val="22"/>
      </w:rPr>
      <w:tblPr/>
      <w:tcPr>
        <w:shd w:val="clear" w:color="auto" w:fill="D9D9D9" w:themeFill="background1" w:themeFillShade="D9"/>
      </w:tcPr>
    </w:tblStylePr>
    <w:tblStylePr w:type="band1Horz">
      <w:tblPr/>
      <w:tcPr>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l2br w:val="nil"/>
          <w:tr2bl w:val="nil"/>
        </w:tcBorders>
        <w:shd w:val="clear" w:color="auto" w:fill="F2F2F2" w:themeFill="background1" w:themeFillShade="F2"/>
      </w:tcPr>
    </w:tblStylePr>
    <w:tblStylePr w:type="band2Horz">
      <w:tblPr/>
      <w:tcPr>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cBorders>
        <w:shd w:val="clear" w:color="auto" w:fill="FFFFFF" w:themeFill="background1"/>
      </w:tcPr>
    </w:tblStylePr>
  </w:style>
  <w:style w:type="paragraph" w:styleId="TOCHeading">
    <w:name w:val="TOC Heading"/>
    <w:next w:val="Normal"/>
    <w:uiPriority w:val="39"/>
    <w:semiHidden/>
    <w:unhideWhenUsed/>
    <w:qFormat/>
    <w:rsid w:val="00CF1393"/>
    <w:pPr>
      <w:keepNext/>
      <w:keepLines/>
      <w:spacing w:before="480"/>
    </w:pPr>
    <w:rPr>
      <w:rFonts w:asciiTheme="majorHAnsi" w:eastAsiaTheme="majorEastAsia" w:hAnsiTheme="majorHAnsi" w:cstheme="majorBidi"/>
      <w:b/>
      <w:bCs/>
      <w:color w:val="00294B" w:themeColor="accent1" w:themeShade="BF"/>
      <w:sz w:val="28"/>
      <w:szCs w:val="28"/>
    </w:rPr>
  </w:style>
  <w:style w:type="paragraph" w:styleId="BodyText3">
    <w:name w:val="Body Text 3"/>
    <w:link w:val="BodyText3Char"/>
    <w:semiHidden/>
    <w:qFormat/>
    <w:rsid w:val="00CF1393"/>
    <w:pPr>
      <w:widowControl w:val="0"/>
    </w:pPr>
    <w:rPr>
      <w:sz w:val="16"/>
      <w:szCs w:val="16"/>
    </w:rPr>
  </w:style>
  <w:style w:type="character" w:customStyle="1" w:styleId="BodyText3Char">
    <w:name w:val="Body Text 3 Char"/>
    <w:basedOn w:val="DefaultParagraphFont"/>
    <w:link w:val="BodyText3"/>
    <w:semiHidden/>
    <w:rsid w:val="00CF1393"/>
    <w:rPr>
      <w:sz w:val="16"/>
      <w:szCs w:val="16"/>
    </w:rPr>
  </w:style>
  <w:style w:type="paragraph" w:styleId="Footer">
    <w:name w:val="footer"/>
    <w:link w:val="FooterChar"/>
    <w:uiPriority w:val="99"/>
    <w:qFormat/>
    <w:rsid w:val="0094786F"/>
    <w:pPr>
      <w:tabs>
        <w:tab w:val="right" w:pos="10080"/>
      </w:tabs>
      <w:spacing w:before="0" w:line="336" w:lineRule="auto"/>
    </w:pPr>
  </w:style>
  <w:style w:type="character" w:customStyle="1" w:styleId="FooterChar">
    <w:name w:val="Footer Char"/>
    <w:basedOn w:val="DefaultParagraphFont"/>
    <w:link w:val="Footer"/>
    <w:uiPriority w:val="99"/>
    <w:rsid w:val="0094786F"/>
  </w:style>
  <w:style w:type="paragraph" w:styleId="ListParagraph">
    <w:name w:val="List Paragraph"/>
    <w:basedOn w:val="Normal"/>
    <w:link w:val="ListParagraphChar"/>
    <w:qFormat/>
    <w:rsid w:val="0094786F"/>
    <w:pPr>
      <w:numPr>
        <w:numId w:val="1"/>
      </w:numPr>
      <w:contextualSpacing/>
    </w:pPr>
  </w:style>
  <w:style w:type="character" w:styleId="Emphasis">
    <w:name w:val="Emphasis"/>
    <w:uiPriority w:val="2"/>
    <w:qFormat/>
    <w:rsid w:val="0094786F"/>
    <w:rPr>
      <w:i/>
    </w:rPr>
  </w:style>
  <w:style w:type="paragraph" w:styleId="Quote">
    <w:name w:val="Quote"/>
    <w:basedOn w:val="Normal"/>
    <w:next w:val="Normal"/>
    <w:link w:val="QuoteChar"/>
    <w:uiPriority w:val="29"/>
    <w:qFormat/>
    <w:rsid w:val="0094786F"/>
    <w:pPr>
      <w:spacing w:after="160"/>
      <w:ind w:left="864" w:right="864"/>
      <w:jc w:val="center"/>
    </w:pPr>
    <w:rPr>
      <w:rFonts w:asciiTheme="minorHAnsi" w:hAnsiTheme="minorHAnsi"/>
      <w:i/>
      <w:iCs/>
      <w:lang w:bidi="ar-SA"/>
    </w:rPr>
  </w:style>
  <w:style w:type="character" w:customStyle="1" w:styleId="QuoteChar">
    <w:name w:val="Quote Char"/>
    <w:basedOn w:val="DefaultParagraphFont"/>
    <w:link w:val="Quote"/>
    <w:uiPriority w:val="29"/>
    <w:rsid w:val="0094786F"/>
    <w:rPr>
      <w:rFonts w:asciiTheme="minorHAnsi" w:hAnsiTheme="minorHAnsi"/>
      <w:i/>
      <w:iCs/>
      <w:lang w:bidi="ar-SA"/>
    </w:rPr>
  </w:style>
  <w:style w:type="paragraph" w:styleId="IntenseQuote">
    <w:name w:val="Intense Quote"/>
    <w:basedOn w:val="Normal"/>
    <w:next w:val="Normal"/>
    <w:link w:val="IntenseQuoteChar"/>
    <w:uiPriority w:val="30"/>
    <w:qFormat/>
    <w:rsid w:val="0065683E"/>
    <w:pPr>
      <w:spacing w:before="360" w:after="360"/>
      <w:ind w:left="864" w:right="864"/>
      <w:jc w:val="center"/>
    </w:pPr>
    <w:rPr>
      <w:rFonts w:asciiTheme="minorHAnsi" w:hAnsiTheme="minorHAnsi"/>
      <w:i/>
      <w:iCs/>
      <w:color w:val="003865" w:themeColor="accent1"/>
      <w:sz w:val="26"/>
      <w:lang w:bidi="ar-SA"/>
    </w:rPr>
  </w:style>
  <w:style w:type="character" w:customStyle="1" w:styleId="IntenseQuoteChar">
    <w:name w:val="Intense Quote Char"/>
    <w:basedOn w:val="DefaultParagraphFont"/>
    <w:link w:val="IntenseQuote"/>
    <w:uiPriority w:val="30"/>
    <w:rsid w:val="0065683E"/>
    <w:rPr>
      <w:rFonts w:asciiTheme="minorHAnsi" w:hAnsiTheme="minorHAnsi"/>
      <w:i/>
      <w:iCs/>
      <w:color w:val="003865" w:themeColor="accent1"/>
      <w:sz w:val="26"/>
      <w:lang w:bidi="ar-SA"/>
    </w:rPr>
  </w:style>
  <w:style w:type="character" w:styleId="IntenseEmphasis">
    <w:name w:val="Intense Emphasis"/>
    <w:basedOn w:val="DefaultParagraphFont"/>
    <w:uiPriority w:val="2"/>
    <w:qFormat/>
    <w:rsid w:val="0094786F"/>
    <w:rPr>
      <w:b/>
      <w:i/>
      <w:iCs/>
      <w:color w:val="auto"/>
    </w:rPr>
  </w:style>
  <w:style w:type="paragraph" w:styleId="Caption">
    <w:name w:val="caption"/>
    <w:basedOn w:val="Normal"/>
    <w:next w:val="Normal"/>
    <w:uiPriority w:val="29"/>
    <w:qFormat/>
    <w:rsid w:val="001C3208"/>
    <w:pPr>
      <w:spacing w:after="400" w:line="240" w:lineRule="auto"/>
    </w:pPr>
    <w:rPr>
      <w:iCs/>
      <w:color w:val="000000" w:themeColor="text2"/>
      <w:sz w:val="20"/>
      <w:szCs w:val="20"/>
    </w:rPr>
  </w:style>
  <w:style w:type="character" w:styleId="PlaceholderText">
    <w:name w:val="Placeholder Text"/>
    <w:basedOn w:val="DefaultParagraphFont"/>
    <w:uiPriority w:val="99"/>
    <w:semiHidden/>
    <w:rsid w:val="00601B3F"/>
    <w:rPr>
      <w:color w:val="808080"/>
    </w:rPr>
  </w:style>
  <w:style w:type="paragraph" w:customStyle="1" w:styleId="BulletListLevel1">
    <w:name w:val="Bullet List Level 1"/>
    <w:basedOn w:val="ListParagraph"/>
    <w:link w:val="BulletListLevel1Char"/>
    <w:qFormat/>
    <w:rsid w:val="003F5F5F"/>
    <w:pPr>
      <w:numPr>
        <w:numId w:val="2"/>
      </w:numPr>
      <w:spacing w:before="120" w:after="120" w:line="240" w:lineRule="auto"/>
    </w:pPr>
  </w:style>
  <w:style w:type="paragraph" w:customStyle="1" w:styleId="BulletListLevel2">
    <w:name w:val="Bullet List Level 2"/>
    <w:basedOn w:val="ListParagraph"/>
    <w:link w:val="BulletListLevel2Char"/>
    <w:qFormat/>
    <w:rsid w:val="003F5F5F"/>
    <w:pPr>
      <w:numPr>
        <w:ilvl w:val="1"/>
        <w:numId w:val="2"/>
      </w:numPr>
      <w:spacing w:before="120" w:after="120" w:line="240" w:lineRule="auto"/>
      <w:ind w:left="1080"/>
    </w:pPr>
  </w:style>
  <w:style w:type="character" w:customStyle="1" w:styleId="ListParagraphChar">
    <w:name w:val="List Paragraph Char"/>
    <w:basedOn w:val="DefaultParagraphFont"/>
    <w:link w:val="ListParagraph"/>
    <w:rsid w:val="00547E68"/>
  </w:style>
  <w:style w:type="character" w:customStyle="1" w:styleId="BulletListLevel1Char">
    <w:name w:val="Bullet List Level 1 Char"/>
    <w:basedOn w:val="ListParagraphChar"/>
    <w:link w:val="BulletListLevel1"/>
    <w:rsid w:val="003F5F5F"/>
  </w:style>
  <w:style w:type="paragraph" w:customStyle="1" w:styleId="BulletListLevel3">
    <w:name w:val="Bullet List Level 3"/>
    <w:basedOn w:val="ListParagraph"/>
    <w:link w:val="BulletListLevel3Char"/>
    <w:qFormat/>
    <w:rsid w:val="003F5F5F"/>
    <w:pPr>
      <w:numPr>
        <w:ilvl w:val="2"/>
        <w:numId w:val="2"/>
      </w:numPr>
      <w:spacing w:before="120" w:after="120" w:line="240" w:lineRule="auto"/>
      <w:ind w:left="1440"/>
    </w:pPr>
  </w:style>
  <w:style w:type="character" w:customStyle="1" w:styleId="BulletListLevel2Char">
    <w:name w:val="Bullet List Level 2 Char"/>
    <w:basedOn w:val="ListParagraphChar"/>
    <w:link w:val="BulletListLevel2"/>
    <w:rsid w:val="003F5F5F"/>
  </w:style>
  <w:style w:type="paragraph" w:customStyle="1" w:styleId="BulletListLevel4">
    <w:name w:val="Bullet List Level 4"/>
    <w:basedOn w:val="ListParagraph"/>
    <w:link w:val="BulletListLevel4Char"/>
    <w:qFormat/>
    <w:rsid w:val="003F5F5F"/>
    <w:pPr>
      <w:numPr>
        <w:ilvl w:val="3"/>
        <w:numId w:val="2"/>
      </w:numPr>
      <w:spacing w:before="120" w:after="120" w:line="240" w:lineRule="auto"/>
      <w:ind w:left="1800"/>
    </w:pPr>
  </w:style>
  <w:style w:type="character" w:customStyle="1" w:styleId="BulletListLevel3Char">
    <w:name w:val="Bullet List Level 3 Char"/>
    <w:basedOn w:val="ListParagraphChar"/>
    <w:link w:val="BulletListLevel3"/>
    <w:rsid w:val="003F5F5F"/>
  </w:style>
  <w:style w:type="paragraph" w:customStyle="1" w:styleId="BulletListLevel5">
    <w:name w:val="Bullet List Level 5"/>
    <w:basedOn w:val="BulletListLevel4"/>
    <w:link w:val="BulletListLevel5Char"/>
    <w:qFormat/>
    <w:rsid w:val="003F5F5F"/>
    <w:pPr>
      <w:numPr>
        <w:ilvl w:val="4"/>
      </w:numPr>
      <w:ind w:left="2160"/>
    </w:pPr>
  </w:style>
  <w:style w:type="character" w:customStyle="1" w:styleId="BulletListLevel4Char">
    <w:name w:val="Bullet List Level 4 Char"/>
    <w:basedOn w:val="ListParagraphChar"/>
    <w:link w:val="BulletListLevel4"/>
    <w:rsid w:val="003F5F5F"/>
  </w:style>
  <w:style w:type="paragraph" w:customStyle="1" w:styleId="NumberListLevel1">
    <w:name w:val="Number List Level 1"/>
    <w:basedOn w:val="ListParagraph"/>
    <w:link w:val="NumberListLevel1Char"/>
    <w:qFormat/>
    <w:rsid w:val="003C03D3"/>
    <w:pPr>
      <w:numPr>
        <w:numId w:val="3"/>
      </w:numPr>
      <w:spacing w:before="120" w:after="120" w:line="240" w:lineRule="auto"/>
      <w:ind w:left="720"/>
    </w:pPr>
  </w:style>
  <w:style w:type="character" w:customStyle="1" w:styleId="BulletListLevel5Char">
    <w:name w:val="Bullet List Level 5 Char"/>
    <w:basedOn w:val="BulletListLevel4Char"/>
    <w:link w:val="BulletListLevel5"/>
    <w:rsid w:val="003F5F5F"/>
  </w:style>
  <w:style w:type="paragraph" w:customStyle="1" w:styleId="NumberListLevel2">
    <w:name w:val="Number List Level 2"/>
    <w:basedOn w:val="NumberListLevel1"/>
    <w:link w:val="NumberListLevel2Char"/>
    <w:qFormat/>
    <w:rsid w:val="003C03D3"/>
    <w:pPr>
      <w:numPr>
        <w:ilvl w:val="1"/>
      </w:numPr>
      <w:ind w:left="1080"/>
    </w:pPr>
  </w:style>
  <w:style w:type="character" w:customStyle="1" w:styleId="NumberListLevel1Char">
    <w:name w:val="Number List Level 1 Char"/>
    <w:basedOn w:val="ListParagraphChar"/>
    <w:link w:val="NumberListLevel1"/>
    <w:rsid w:val="003C03D3"/>
  </w:style>
  <w:style w:type="paragraph" w:customStyle="1" w:styleId="NumberListLevel3">
    <w:name w:val="Number List Level 3"/>
    <w:basedOn w:val="ListParagraph"/>
    <w:link w:val="NumberListLevel3Char"/>
    <w:qFormat/>
    <w:rsid w:val="003C03D3"/>
    <w:pPr>
      <w:numPr>
        <w:ilvl w:val="2"/>
      </w:numPr>
      <w:spacing w:before="120" w:after="120" w:line="240" w:lineRule="auto"/>
      <w:ind w:left="1440"/>
    </w:pPr>
  </w:style>
  <w:style w:type="character" w:customStyle="1" w:styleId="NumberListLevel2Char">
    <w:name w:val="Number List Level 2 Char"/>
    <w:basedOn w:val="NumberListLevel1Char"/>
    <w:link w:val="NumberListLevel2"/>
    <w:rsid w:val="003C03D3"/>
  </w:style>
  <w:style w:type="paragraph" w:customStyle="1" w:styleId="NumberListLevel4">
    <w:name w:val="Number List Level 4"/>
    <w:basedOn w:val="NumberListLevel2"/>
    <w:link w:val="NumberListLevel4Char"/>
    <w:qFormat/>
    <w:rsid w:val="003C03D3"/>
    <w:pPr>
      <w:numPr>
        <w:ilvl w:val="3"/>
      </w:numPr>
      <w:ind w:left="1800"/>
    </w:pPr>
  </w:style>
  <w:style w:type="character" w:customStyle="1" w:styleId="NumberListLevel3Char">
    <w:name w:val="Number List Level 3 Char"/>
    <w:basedOn w:val="NumberListLevel1Char"/>
    <w:link w:val="NumberListLevel3"/>
    <w:rsid w:val="003C03D3"/>
  </w:style>
  <w:style w:type="paragraph" w:customStyle="1" w:styleId="NumberListLevel5">
    <w:name w:val="Number List Level 5"/>
    <w:basedOn w:val="NumberListLevel2"/>
    <w:link w:val="NumberListLevel5Char"/>
    <w:qFormat/>
    <w:rsid w:val="003C03D3"/>
    <w:pPr>
      <w:numPr>
        <w:ilvl w:val="4"/>
      </w:numPr>
      <w:ind w:left="2160"/>
    </w:pPr>
  </w:style>
  <w:style w:type="character" w:customStyle="1" w:styleId="NumberListLevel4Char">
    <w:name w:val="Number List Level 4 Char"/>
    <w:basedOn w:val="NumberListLevel1Char"/>
    <w:link w:val="NumberListLevel4"/>
    <w:rsid w:val="003C03D3"/>
  </w:style>
  <w:style w:type="character" w:customStyle="1" w:styleId="NumberListLevel5Char">
    <w:name w:val="Number List Level 5 Char"/>
    <w:basedOn w:val="NumberListLevel1Char"/>
    <w:link w:val="NumberListLevel5"/>
    <w:rsid w:val="003C03D3"/>
  </w:style>
  <w:style w:type="paragraph" w:customStyle="1" w:styleId="Heading7Smallcaps">
    <w:name w:val="Heading 7 Smallcaps"/>
    <w:basedOn w:val="Normal"/>
    <w:qFormat/>
    <w:rsid w:val="003B2B0A"/>
    <w:rPr>
      <w:b/>
      <w:smallCaps/>
      <w:sz w:val="24"/>
      <w:szCs w:val="24"/>
      <w:lang w:bidi="ar-SA"/>
    </w:rPr>
  </w:style>
  <w:style w:type="paragraph" w:styleId="NoSpacing">
    <w:name w:val="No Spacing"/>
    <w:uiPriority w:val="1"/>
    <w:qFormat/>
    <w:rsid w:val="004B4DDA"/>
    <w:pPr>
      <w:spacing w:before="0" w:line="240" w:lineRule="auto"/>
    </w:pPr>
    <w:rPr>
      <w:lang w:bidi="ar-SA"/>
    </w:rPr>
  </w:style>
  <w:style w:type="paragraph" w:customStyle="1" w:styleId="Default">
    <w:name w:val="Default"/>
    <w:rsid w:val="00F03273"/>
    <w:pPr>
      <w:autoSpaceDE w:val="0"/>
      <w:autoSpaceDN w:val="0"/>
      <w:adjustRightInd w:val="0"/>
      <w:spacing w:before="0" w:line="240" w:lineRule="auto"/>
    </w:pPr>
    <w:rPr>
      <w:rFonts w:ascii="Symbol" w:hAnsi="Symbol" w:cs="Symbol"/>
      <w:color w:val="000000"/>
      <w:sz w:val="24"/>
      <w:szCs w:val="24"/>
      <w:lang w:bidi="ar-SA"/>
    </w:rPr>
  </w:style>
  <w:style w:type="paragraph" w:styleId="NormalWeb">
    <w:name w:val="Normal (Web)"/>
    <w:basedOn w:val="Normal"/>
    <w:uiPriority w:val="99"/>
    <w:semiHidden/>
    <w:unhideWhenUsed/>
    <w:rsid w:val="00956877"/>
    <w:pPr>
      <w:spacing w:before="100" w:beforeAutospacing="1" w:after="100" w:afterAutospacing="1" w:line="240" w:lineRule="auto"/>
    </w:pPr>
    <w:rPr>
      <w:rFonts w:ascii="Times New Roman" w:hAnsi="Times New Roman"/>
      <w:sz w:val="24"/>
      <w:szCs w:val="24"/>
      <w:lang w:bidi="ar-SA"/>
    </w:rPr>
  </w:style>
  <w:style w:type="character" w:styleId="CommentReference">
    <w:name w:val="annotation reference"/>
    <w:basedOn w:val="DefaultParagraphFont"/>
    <w:semiHidden/>
    <w:unhideWhenUsed/>
    <w:rsid w:val="0016574A"/>
    <w:rPr>
      <w:sz w:val="16"/>
      <w:szCs w:val="16"/>
    </w:rPr>
  </w:style>
  <w:style w:type="paragraph" w:styleId="CommentText">
    <w:name w:val="annotation text"/>
    <w:basedOn w:val="Normal"/>
    <w:link w:val="CommentTextChar"/>
    <w:semiHidden/>
    <w:unhideWhenUsed/>
    <w:rsid w:val="0016574A"/>
    <w:pPr>
      <w:spacing w:line="240" w:lineRule="auto"/>
    </w:pPr>
    <w:rPr>
      <w:sz w:val="20"/>
      <w:szCs w:val="20"/>
    </w:rPr>
  </w:style>
  <w:style w:type="character" w:customStyle="1" w:styleId="CommentTextChar">
    <w:name w:val="Comment Text Char"/>
    <w:basedOn w:val="DefaultParagraphFont"/>
    <w:link w:val="CommentText"/>
    <w:semiHidden/>
    <w:rsid w:val="0016574A"/>
    <w:rPr>
      <w:sz w:val="20"/>
      <w:szCs w:val="20"/>
    </w:rPr>
  </w:style>
  <w:style w:type="paragraph" w:styleId="CommentSubject">
    <w:name w:val="annotation subject"/>
    <w:basedOn w:val="CommentText"/>
    <w:next w:val="CommentText"/>
    <w:link w:val="CommentSubjectChar"/>
    <w:semiHidden/>
    <w:unhideWhenUsed/>
    <w:rsid w:val="0016574A"/>
    <w:rPr>
      <w:b/>
      <w:bCs/>
    </w:rPr>
  </w:style>
  <w:style w:type="character" w:customStyle="1" w:styleId="CommentSubjectChar">
    <w:name w:val="Comment Subject Char"/>
    <w:basedOn w:val="CommentTextChar"/>
    <w:link w:val="CommentSubject"/>
    <w:semiHidden/>
    <w:rsid w:val="0016574A"/>
    <w:rPr>
      <w:b/>
      <w:bCs/>
      <w:sz w:val="20"/>
      <w:szCs w:val="20"/>
    </w:rPr>
  </w:style>
  <w:style w:type="paragraph" w:styleId="BalloonText">
    <w:name w:val="Balloon Text"/>
    <w:basedOn w:val="Normal"/>
    <w:link w:val="BalloonTextChar"/>
    <w:semiHidden/>
    <w:unhideWhenUsed/>
    <w:rsid w:val="0016574A"/>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16574A"/>
    <w:rPr>
      <w:rFonts w:ascii="Segoe UI" w:hAnsi="Segoe UI" w:cs="Segoe UI"/>
      <w:sz w:val="18"/>
      <w:szCs w:val="18"/>
    </w:rPr>
  </w:style>
  <w:style w:type="character" w:styleId="FollowedHyperlink">
    <w:name w:val="FollowedHyperlink"/>
    <w:basedOn w:val="DefaultParagraphFont"/>
    <w:semiHidden/>
    <w:unhideWhenUsed/>
    <w:rsid w:val="00B41D5B"/>
    <w:rPr>
      <w:color w:val="5D295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76408">
      <w:bodyDiv w:val="1"/>
      <w:marLeft w:val="0"/>
      <w:marRight w:val="0"/>
      <w:marTop w:val="0"/>
      <w:marBottom w:val="0"/>
      <w:divBdr>
        <w:top w:val="none" w:sz="0" w:space="0" w:color="auto"/>
        <w:left w:val="none" w:sz="0" w:space="0" w:color="auto"/>
        <w:bottom w:val="none" w:sz="0" w:space="0" w:color="auto"/>
        <w:right w:val="none" w:sz="0" w:space="0" w:color="auto"/>
      </w:divBdr>
    </w:div>
    <w:div w:id="27875986">
      <w:bodyDiv w:val="1"/>
      <w:marLeft w:val="0"/>
      <w:marRight w:val="0"/>
      <w:marTop w:val="0"/>
      <w:marBottom w:val="0"/>
      <w:divBdr>
        <w:top w:val="none" w:sz="0" w:space="0" w:color="auto"/>
        <w:left w:val="none" w:sz="0" w:space="0" w:color="auto"/>
        <w:bottom w:val="none" w:sz="0" w:space="0" w:color="auto"/>
        <w:right w:val="none" w:sz="0" w:space="0" w:color="auto"/>
      </w:divBdr>
    </w:div>
    <w:div w:id="53816719">
      <w:bodyDiv w:val="1"/>
      <w:marLeft w:val="0"/>
      <w:marRight w:val="0"/>
      <w:marTop w:val="0"/>
      <w:marBottom w:val="0"/>
      <w:divBdr>
        <w:top w:val="none" w:sz="0" w:space="0" w:color="auto"/>
        <w:left w:val="none" w:sz="0" w:space="0" w:color="auto"/>
        <w:bottom w:val="none" w:sz="0" w:space="0" w:color="auto"/>
        <w:right w:val="none" w:sz="0" w:space="0" w:color="auto"/>
      </w:divBdr>
      <w:divsChild>
        <w:div w:id="49814326">
          <w:marLeft w:val="0"/>
          <w:marRight w:val="0"/>
          <w:marTop w:val="0"/>
          <w:marBottom w:val="0"/>
          <w:divBdr>
            <w:top w:val="none" w:sz="0" w:space="0" w:color="auto"/>
            <w:left w:val="none" w:sz="0" w:space="0" w:color="auto"/>
            <w:bottom w:val="none" w:sz="0" w:space="0" w:color="auto"/>
            <w:right w:val="none" w:sz="0" w:space="0" w:color="auto"/>
          </w:divBdr>
        </w:div>
      </w:divsChild>
    </w:div>
    <w:div w:id="129828930">
      <w:bodyDiv w:val="1"/>
      <w:marLeft w:val="0"/>
      <w:marRight w:val="0"/>
      <w:marTop w:val="0"/>
      <w:marBottom w:val="0"/>
      <w:divBdr>
        <w:top w:val="none" w:sz="0" w:space="0" w:color="auto"/>
        <w:left w:val="none" w:sz="0" w:space="0" w:color="auto"/>
        <w:bottom w:val="none" w:sz="0" w:space="0" w:color="auto"/>
        <w:right w:val="none" w:sz="0" w:space="0" w:color="auto"/>
      </w:divBdr>
    </w:div>
    <w:div w:id="163250210">
      <w:bodyDiv w:val="1"/>
      <w:marLeft w:val="0"/>
      <w:marRight w:val="0"/>
      <w:marTop w:val="0"/>
      <w:marBottom w:val="0"/>
      <w:divBdr>
        <w:top w:val="none" w:sz="0" w:space="0" w:color="auto"/>
        <w:left w:val="none" w:sz="0" w:space="0" w:color="auto"/>
        <w:bottom w:val="none" w:sz="0" w:space="0" w:color="auto"/>
        <w:right w:val="none" w:sz="0" w:space="0" w:color="auto"/>
      </w:divBdr>
    </w:div>
    <w:div w:id="286744951">
      <w:bodyDiv w:val="1"/>
      <w:marLeft w:val="0"/>
      <w:marRight w:val="0"/>
      <w:marTop w:val="0"/>
      <w:marBottom w:val="0"/>
      <w:divBdr>
        <w:top w:val="none" w:sz="0" w:space="0" w:color="auto"/>
        <w:left w:val="none" w:sz="0" w:space="0" w:color="auto"/>
        <w:bottom w:val="none" w:sz="0" w:space="0" w:color="auto"/>
        <w:right w:val="none" w:sz="0" w:space="0" w:color="auto"/>
      </w:divBdr>
    </w:div>
    <w:div w:id="356080020">
      <w:bodyDiv w:val="1"/>
      <w:marLeft w:val="0"/>
      <w:marRight w:val="0"/>
      <w:marTop w:val="0"/>
      <w:marBottom w:val="0"/>
      <w:divBdr>
        <w:top w:val="none" w:sz="0" w:space="0" w:color="auto"/>
        <w:left w:val="none" w:sz="0" w:space="0" w:color="auto"/>
        <w:bottom w:val="none" w:sz="0" w:space="0" w:color="auto"/>
        <w:right w:val="none" w:sz="0" w:space="0" w:color="auto"/>
      </w:divBdr>
    </w:div>
    <w:div w:id="481048137">
      <w:bodyDiv w:val="1"/>
      <w:marLeft w:val="0"/>
      <w:marRight w:val="0"/>
      <w:marTop w:val="0"/>
      <w:marBottom w:val="0"/>
      <w:divBdr>
        <w:top w:val="none" w:sz="0" w:space="0" w:color="auto"/>
        <w:left w:val="none" w:sz="0" w:space="0" w:color="auto"/>
        <w:bottom w:val="none" w:sz="0" w:space="0" w:color="auto"/>
        <w:right w:val="none" w:sz="0" w:space="0" w:color="auto"/>
      </w:divBdr>
    </w:div>
    <w:div w:id="488182144">
      <w:bodyDiv w:val="1"/>
      <w:marLeft w:val="0"/>
      <w:marRight w:val="0"/>
      <w:marTop w:val="0"/>
      <w:marBottom w:val="0"/>
      <w:divBdr>
        <w:top w:val="none" w:sz="0" w:space="0" w:color="auto"/>
        <w:left w:val="none" w:sz="0" w:space="0" w:color="auto"/>
        <w:bottom w:val="none" w:sz="0" w:space="0" w:color="auto"/>
        <w:right w:val="none" w:sz="0" w:space="0" w:color="auto"/>
      </w:divBdr>
    </w:div>
    <w:div w:id="488518631">
      <w:bodyDiv w:val="1"/>
      <w:marLeft w:val="0"/>
      <w:marRight w:val="0"/>
      <w:marTop w:val="0"/>
      <w:marBottom w:val="0"/>
      <w:divBdr>
        <w:top w:val="none" w:sz="0" w:space="0" w:color="auto"/>
        <w:left w:val="none" w:sz="0" w:space="0" w:color="auto"/>
        <w:bottom w:val="none" w:sz="0" w:space="0" w:color="auto"/>
        <w:right w:val="none" w:sz="0" w:space="0" w:color="auto"/>
      </w:divBdr>
    </w:div>
    <w:div w:id="495532640">
      <w:bodyDiv w:val="1"/>
      <w:marLeft w:val="0"/>
      <w:marRight w:val="0"/>
      <w:marTop w:val="0"/>
      <w:marBottom w:val="0"/>
      <w:divBdr>
        <w:top w:val="none" w:sz="0" w:space="0" w:color="auto"/>
        <w:left w:val="none" w:sz="0" w:space="0" w:color="auto"/>
        <w:bottom w:val="none" w:sz="0" w:space="0" w:color="auto"/>
        <w:right w:val="none" w:sz="0" w:space="0" w:color="auto"/>
      </w:divBdr>
    </w:div>
    <w:div w:id="771898284">
      <w:bodyDiv w:val="1"/>
      <w:marLeft w:val="0"/>
      <w:marRight w:val="0"/>
      <w:marTop w:val="0"/>
      <w:marBottom w:val="0"/>
      <w:divBdr>
        <w:top w:val="none" w:sz="0" w:space="0" w:color="auto"/>
        <w:left w:val="none" w:sz="0" w:space="0" w:color="auto"/>
        <w:bottom w:val="none" w:sz="0" w:space="0" w:color="auto"/>
        <w:right w:val="none" w:sz="0" w:space="0" w:color="auto"/>
      </w:divBdr>
    </w:div>
    <w:div w:id="822620823">
      <w:bodyDiv w:val="1"/>
      <w:marLeft w:val="0"/>
      <w:marRight w:val="0"/>
      <w:marTop w:val="0"/>
      <w:marBottom w:val="0"/>
      <w:divBdr>
        <w:top w:val="none" w:sz="0" w:space="0" w:color="auto"/>
        <w:left w:val="none" w:sz="0" w:space="0" w:color="auto"/>
        <w:bottom w:val="none" w:sz="0" w:space="0" w:color="auto"/>
        <w:right w:val="none" w:sz="0" w:space="0" w:color="auto"/>
      </w:divBdr>
    </w:div>
    <w:div w:id="970399957">
      <w:bodyDiv w:val="1"/>
      <w:marLeft w:val="0"/>
      <w:marRight w:val="0"/>
      <w:marTop w:val="0"/>
      <w:marBottom w:val="0"/>
      <w:divBdr>
        <w:top w:val="none" w:sz="0" w:space="0" w:color="auto"/>
        <w:left w:val="none" w:sz="0" w:space="0" w:color="auto"/>
        <w:bottom w:val="none" w:sz="0" w:space="0" w:color="auto"/>
        <w:right w:val="none" w:sz="0" w:space="0" w:color="auto"/>
      </w:divBdr>
    </w:div>
    <w:div w:id="975335303">
      <w:bodyDiv w:val="1"/>
      <w:marLeft w:val="0"/>
      <w:marRight w:val="0"/>
      <w:marTop w:val="0"/>
      <w:marBottom w:val="0"/>
      <w:divBdr>
        <w:top w:val="none" w:sz="0" w:space="0" w:color="auto"/>
        <w:left w:val="none" w:sz="0" w:space="0" w:color="auto"/>
        <w:bottom w:val="none" w:sz="0" w:space="0" w:color="auto"/>
        <w:right w:val="none" w:sz="0" w:space="0" w:color="auto"/>
      </w:divBdr>
    </w:div>
    <w:div w:id="1141775288">
      <w:bodyDiv w:val="1"/>
      <w:marLeft w:val="0"/>
      <w:marRight w:val="0"/>
      <w:marTop w:val="0"/>
      <w:marBottom w:val="0"/>
      <w:divBdr>
        <w:top w:val="none" w:sz="0" w:space="0" w:color="auto"/>
        <w:left w:val="none" w:sz="0" w:space="0" w:color="auto"/>
        <w:bottom w:val="none" w:sz="0" w:space="0" w:color="auto"/>
        <w:right w:val="none" w:sz="0" w:space="0" w:color="auto"/>
      </w:divBdr>
    </w:div>
    <w:div w:id="1301231595">
      <w:bodyDiv w:val="1"/>
      <w:marLeft w:val="0"/>
      <w:marRight w:val="0"/>
      <w:marTop w:val="0"/>
      <w:marBottom w:val="0"/>
      <w:divBdr>
        <w:top w:val="none" w:sz="0" w:space="0" w:color="auto"/>
        <w:left w:val="none" w:sz="0" w:space="0" w:color="auto"/>
        <w:bottom w:val="none" w:sz="0" w:space="0" w:color="auto"/>
        <w:right w:val="none" w:sz="0" w:space="0" w:color="auto"/>
      </w:divBdr>
    </w:div>
    <w:div w:id="1385980480">
      <w:bodyDiv w:val="1"/>
      <w:marLeft w:val="0"/>
      <w:marRight w:val="0"/>
      <w:marTop w:val="0"/>
      <w:marBottom w:val="0"/>
      <w:divBdr>
        <w:top w:val="none" w:sz="0" w:space="0" w:color="auto"/>
        <w:left w:val="none" w:sz="0" w:space="0" w:color="auto"/>
        <w:bottom w:val="none" w:sz="0" w:space="0" w:color="auto"/>
        <w:right w:val="none" w:sz="0" w:space="0" w:color="auto"/>
      </w:divBdr>
    </w:div>
    <w:div w:id="1429497444">
      <w:bodyDiv w:val="1"/>
      <w:marLeft w:val="0"/>
      <w:marRight w:val="0"/>
      <w:marTop w:val="0"/>
      <w:marBottom w:val="0"/>
      <w:divBdr>
        <w:top w:val="none" w:sz="0" w:space="0" w:color="auto"/>
        <w:left w:val="none" w:sz="0" w:space="0" w:color="auto"/>
        <w:bottom w:val="none" w:sz="0" w:space="0" w:color="auto"/>
        <w:right w:val="none" w:sz="0" w:space="0" w:color="auto"/>
      </w:divBdr>
    </w:div>
    <w:div w:id="1580678778">
      <w:bodyDiv w:val="1"/>
      <w:marLeft w:val="0"/>
      <w:marRight w:val="0"/>
      <w:marTop w:val="0"/>
      <w:marBottom w:val="0"/>
      <w:divBdr>
        <w:top w:val="none" w:sz="0" w:space="0" w:color="auto"/>
        <w:left w:val="none" w:sz="0" w:space="0" w:color="auto"/>
        <w:bottom w:val="none" w:sz="0" w:space="0" w:color="auto"/>
        <w:right w:val="none" w:sz="0" w:space="0" w:color="auto"/>
      </w:divBdr>
    </w:div>
    <w:div w:id="1740590261">
      <w:bodyDiv w:val="1"/>
      <w:marLeft w:val="0"/>
      <w:marRight w:val="0"/>
      <w:marTop w:val="0"/>
      <w:marBottom w:val="0"/>
      <w:divBdr>
        <w:top w:val="none" w:sz="0" w:space="0" w:color="auto"/>
        <w:left w:val="none" w:sz="0" w:space="0" w:color="auto"/>
        <w:bottom w:val="none" w:sz="0" w:space="0" w:color="auto"/>
        <w:right w:val="none" w:sz="0" w:space="0" w:color="auto"/>
      </w:divBdr>
    </w:div>
    <w:div w:id="1777141646">
      <w:bodyDiv w:val="1"/>
      <w:marLeft w:val="0"/>
      <w:marRight w:val="0"/>
      <w:marTop w:val="0"/>
      <w:marBottom w:val="0"/>
      <w:divBdr>
        <w:top w:val="none" w:sz="0" w:space="0" w:color="auto"/>
        <w:left w:val="none" w:sz="0" w:space="0" w:color="auto"/>
        <w:bottom w:val="none" w:sz="0" w:space="0" w:color="auto"/>
        <w:right w:val="none" w:sz="0" w:space="0" w:color="auto"/>
      </w:divBdr>
    </w:div>
    <w:div w:id="1827935880">
      <w:bodyDiv w:val="1"/>
      <w:marLeft w:val="0"/>
      <w:marRight w:val="0"/>
      <w:marTop w:val="0"/>
      <w:marBottom w:val="0"/>
      <w:divBdr>
        <w:top w:val="none" w:sz="0" w:space="0" w:color="auto"/>
        <w:left w:val="none" w:sz="0" w:space="0" w:color="auto"/>
        <w:bottom w:val="none" w:sz="0" w:space="0" w:color="auto"/>
        <w:right w:val="none" w:sz="0" w:space="0" w:color="auto"/>
      </w:divBdr>
    </w:div>
    <w:div w:id="1869874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ducation.mn.gov/MDE/dse/health/covid19/AcademicStandardsCOVID-19Resources/" TargetMode="External"/><Relationship Id="rId18" Type="http://schemas.openxmlformats.org/officeDocument/2006/relationships/hyperlink" Target="https://education.mn.gov/MDE/dse/health/covid19/supstucovid19/"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ducation.mn.gov/MDE/dse/health/covid19/" TargetMode="External"/><Relationship Id="rId17" Type="http://schemas.openxmlformats.org/officeDocument/2006/relationships/hyperlink" Target="https://education.mn.gov/mdeprod/idcplg?IdcService=GET_FILE&amp;dDocName=MDE032071&amp;RevisionSelectionMethod=latestReleased&amp;Rendition=primary" TargetMode="External"/><Relationship Id="rId2" Type="http://schemas.openxmlformats.org/officeDocument/2006/relationships/customXml" Target="../customXml/item2.xml"/><Relationship Id="rId16" Type="http://schemas.openxmlformats.org/officeDocument/2006/relationships/hyperlink" Target="https://education.mn.gov/mdeprod/idcplg?IdcService=GET_FILE&amp;dDocName=MDE032164&amp;RevisionSelectionMethod=latestReleased&amp;Rendition=primar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education.mn.gov/MDE/dse/health/covid19/fnscovid19/"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ducation.mn.gov/MDE/dse/health/covid19/spedcovid19/" TargetMode="External"/></Relationships>
</file>

<file path=word/theme/theme1.xml><?xml version="1.0" encoding="utf-8"?>
<a:theme xmlns:a="http://schemas.openxmlformats.org/drawingml/2006/main" name="State of Minnesota">
  <a:themeElements>
    <a:clrScheme name="Minnesota Brand Colors">
      <a:dk1>
        <a:srgbClr val="003865"/>
      </a:dk1>
      <a:lt1>
        <a:srgbClr val="FFFFFF"/>
      </a:lt1>
      <a:dk2>
        <a:srgbClr val="000000"/>
      </a:dk2>
      <a:lt2>
        <a:srgbClr val="DDDDDA"/>
      </a:lt2>
      <a:accent1>
        <a:srgbClr val="003865"/>
      </a:accent1>
      <a:accent2>
        <a:srgbClr val="78BE21"/>
      </a:accent2>
      <a:accent3>
        <a:srgbClr val="008EAA"/>
      </a:accent3>
      <a:accent4>
        <a:srgbClr val="8D3F2B"/>
      </a:accent4>
      <a:accent5>
        <a:srgbClr val="0D5257"/>
      </a:accent5>
      <a:accent6>
        <a:srgbClr val="5D295F"/>
      </a:accent6>
      <a:hlink>
        <a:srgbClr val="0563C1"/>
      </a:hlink>
      <a:folHlink>
        <a:srgbClr val="5D295F"/>
      </a:folHlink>
    </a:clrScheme>
    <a:fontScheme name="MN Secondary Fonts">
      <a:majorFont>
        <a:latin typeface="Calibri"/>
        <a:ea typeface=""/>
        <a:cs typeface=""/>
      </a:majorFont>
      <a:minorFont>
        <a:latin typeface="Calibri"/>
        <a:ea typeface=""/>
        <a:cs typeface=""/>
      </a:minorFont>
    </a:fontScheme>
    <a:fmtScheme name="Subtle Solids">
      <a:fillStyleLst>
        <a:solidFill>
          <a:schemeClr val="phClr"/>
        </a:solidFill>
        <a:solidFill>
          <a:schemeClr val="phClr">
            <a:tint val="65000"/>
          </a:schemeClr>
        </a:solidFill>
        <a:solidFill>
          <a:schemeClr val="phClr">
            <a:shade val="80000"/>
            <a:satMod val="15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2700" h="25400" prst="coolSlan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State of Minnesota" id="{FBFFE991-EC03-4C0A-BAED-2F712C2A7AE7}" vid="{A476B202-42F1-4399-9BC8-98609D88DE2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DFDE64AAE0974A8908DD3553DDBF03" ma:contentTypeVersion="0" ma:contentTypeDescription="Create a new document." ma:contentTypeScope="" ma:versionID="46a287b4c15f326c72e9d063441dc05c">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986A74-A640-4013-81F8-4476B995B41A}">
  <ds:schemaRefs>
    <ds:schemaRef ds:uri="http://schemas.microsoft.com/sharepoint/v3/contenttype/forms"/>
  </ds:schemaRefs>
</ds:datastoreItem>
</file>

<file path=customXml/itemProps2.xml><?xml version="1.0" encoding="utf-8"?>
<ds:datastoreItem xmlns:ds="http://schemas.openxmlformats.org/officeDocument/2006/customXml" ds:itemID="{D06E60D6-804E-42A4-84B1-763BEA4D47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BEDFB91-972A-4B43-9315-0FB8963558F5}">
  <ds:schemaRefs>
    <ds:schemaRef ds:uri="http://purl.org/dc/elements/1.1/"/>
    <ds:schemaRef ds:uri="http://purl.org/dc/terms/"/>
    <ds:schemaRef ds:uri="http://purl.org/dc/dcmitype/"/>
    <ds:schemaRef ds:uri="http://schemas.microsoft.com/office/2006/documentManagement/types"/>
    <ds:schemaRef ds:uri="http://schemas.microsoft.com/office/2006/metadata/properties"/>
    <ds:schemaRef ds:uri="http://schemas.openxmlformats.org/package/2006/metadata/core-properties"/>
    <ds:schemaRef ds:uri="http://www.w3.org/XML/1998/namespace"/>
    <ds:schemaRef ds:uri="http://schemas.microsoft.com/office/infopath/2007/PartnerControls"/>
  </ds:schemaRefs>
</ds:datastoreItem>
</file>

<file path=customXml/itemProps4.xml><?xml version="1.0" encoding="utf-8"?>
<ds:datastoreItem xmlns:ds="http://schemas.openxmlformats.org/officeDocument/2006/customXml" ds:itemID="{8144ADD4-3818-4F0E-854D-15B5FEE51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1739</Words>
  <Characters>10581</Characters>
  <Application>Microsoft Office Word</Application>
  <DocSecurity>4</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Minnesota Department Of Education</Company>
  <LinksUpToDate>false</LinksUpToDate>
  <CharactersWithSpaces>12296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Vaught, Elizabeth (MDE)</dc:creator>
  <cp:keywords/>
  <dc:description/>
  <cp:lastModifiedBy>Cooke, Sarah [MN]</cp:lastModifiedBy>
  <cp:revision>2</cp:revision>
  <dcterms:created xsi:type="dcterms:W3CDTF">2020-04-02T02:36:00Z</dcterms:created>
  <dcterms:modified xsi:type="dcterms:W3CDTF">2020-04-02T02:36:00Z</dcterms:modified>
</cp:coreProperties>
</file>